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0E50" w14:textId="77777777" w:rsidR="008B66AD" w:rsidRPr="00E82B45" w:rsidRDefault="00803129">
      <w:pPr>
        <w:rPr>
          <w:rFonts w:ascii="GT Walsheim" w:hAnsi="GT Walsheim"/>
          <w:b/>
          <w:szCs w:val="28"/>
          <w:lang w:val="en-AU"/>
        </w:rPr>
      </w:pPr>
      <w:r w:rsidRPr="00E82B45">
        <w:rPr>
          <w:rFonts w:ascii="GT Walsheim" w:hAnsi="GT Walsheim"/>
          <w:b/>
          <w:szCs w:val="28"/>
          <w:lang w:val="en-AU"/>
        </w:rPr>
        <w:t>Margaret Olley Art Trust Collection Room Residency</w:t>
      </w:r>
    </w:p>
    <w:p w14:paraId="1BD2CE55" w14:textId="77777777" w:rsidR="00803129" w:rsidRPr="00E82B45" w:rsidRDefault="00803129">
      <w:pPr>
        <w:rPr>
          <w:rFonts w:ascii="GT Walsheim" w:hAnsi="GT Walsheim"/>
          <w:b/>
          <w:szCs w:val="28"/>
          <w:lang w:val="en-AU"/>
        </w:rPr>
      </w:pPr>
    </w:p>
    <w:p w14:paraId="0142605C" w14:textId="77777777" w:rsidR="00803129" w:rsidRPr="00E82B45" w:rsidRDefault="00803129">
      <w:pPr>
        <w:rPr>
          <w:rFonts w:ascii="GT Walsheim" w:hAnsi="GT Walsheim"/>
          <w:b/>
          <w:szCs w:val="28"/>
          <w:lang w:val="en-AU"/>
        </w:rPr>
      </w:pPr>
      <w:r w:rsidRPr="00E82B45">
        <w:rPr>
          <w:rFonts w:ascii="GT Walsheim" w:hAnsi="GT Walsheim"/>
          <w:b/>
          <w:szCs w:val="28"/>
          <w:lang w:val="en-AU"/>
        </w:rPr>
        <w:t>Artist in Residence Written Reflection</w:t>
      </w:r>
    </w:p>
    <w:p w14:paraId="6A7755DA" w14:textId="77777777" w:rsidR="00803129" w:rsidRPr="00E82B45" w:rsidRDefault="00803129">
      <w:pPr>
        <w:rPr>
          <w:rFonts w:ascii="GT Walsheim" w:hAnsi="GT Walsheim"/>
          <w:b/>
          <w:szCs w:val="28"/>
          <w:lang w:val="en-AU"/>
        </w:rPr>
      </w:pPr>
    </w:p>
    <w:p w14:paraId="7F258161" w14:textId="77777777" w:rsidR="00803129" w:rsidRPr="00E82B45" w:rsidRDefault="00803129">
      <w:pPr>
        <w:rPr>
          <w:rFonts w:ascii="GT Walsheim" w:hAnsi="GT Walsheim"/>
          <w:szCs w:val="28"/>
          <w:lang w:val="en-AU"/>
        </w:rPr>
      </w:pPr>
      <w:r w:rsidRPr="00E82B45">
        <w:rPr>
          <w:rFonts w:ascii="GT Walsheim" w:hAnsi="GT Walsheim"/>
          <w:szCs w:val="28"/>
          <w:lang w:val="en-AU"/>
        </w:rPr>
        <w:t>Ainslie McMahon</w:t>
      </w:r>
    </w:p>
    <w:p w14:paraId="5CE17533" w14:textId="77777777" w:rsidR="00803129" w:rsidRPr="00E82B45" w:rsidRDefault="00803129">
      <w:pPr>
        <w:rPr>
          <w:rFonts w:ascii="GT Walsheim" w:hAnsi="GT Walsheim"/>
          <w:szCs w:val="28"/>
          <w:lang w:val="en-AU"/>
        </w:rPr>
      </w:pPr>
    </w:p>
    <w:p w14:paraId="505A153F" w14:textId="77777777" w:rsidR="00803129" w:rsidRPr="00E82B45" w:rsidRDefault="00803129">
      <w:pPr>
        <w:rPr>
          <w:rFonts w:ascii="GT Walsheim" w:hAnsi="GT Walsheim"/>
          <w:szCs w:val="28"/>
          <w:lang w:val="en-AU"/>
        </w:rPr>
      </w:pPr>
      <w:r w:rsidRPr="00E82B45">
        <w:rPr>
          <w:rFonts w:ascii="GT Walsheim" w:hAnsi="GT Walsheim"/>
          <w:szCs w:val="28"/>
          <w:lang w:val="en-AU"/>
        </w:rPr>
        <w:t>2024</w:t>
      </w:r>
    </w:p>
    <w:p w14:paraId="2AEDE50F" w14:textId="77777777" w:rsidR="00803129" w:rsidRPr="004D5368" w:rsidRDefault="00803129">
      <w:pPr>
        <w:rPr>
          <w:rFonts w:ascii="GT Walsheim" w:hAnsi="GT Walsheim"/>
          <w:sz w:val="24"/>
          <w:lang w:val="en-AU"/>
        </w:rPr>
      </w:pPr>
    </w:p>
    <w:p w14:paraId="03793BC2" w14:textId="078E1B91" w:rsidR="00803129" w:rsidRPr="004D5368" w:rsidRDefault="005C41BB">
      <w:pPr>
        <w:rPr>
          <w:rFonts w:ascii="GT Walsheim" w:hAnsi="GT Walsheim"/>
          <w:sz w:val="24"/>
          <w:lang w:val="en-AU"/>
        </w:rPr>
      </w:pPr>
      <w:r w:rsidRPr="004D5368">
        <w:rPr>
          <w:rFonts w:ascii="GT Walsheim" w:hAnsi="GT Walsheim"/>
          <w:sz w:val="24"/>
          <w:lang w:val="en-AU"/>
        </w:rPr>
        <w:t>R</w:t>
      </w:r>
      <w:r w:rsidR="006D5C52" w:rsidRPr="004D5368">
        <w:rPr>
          <w:rFonts w:ascii="GT Walsheim" w:hAnsi="GT Walsheim"/>
          <w:sz w:val="24"/>
          <w:lang w:val="en-AU"/>
        </w:rPr>
        <w:t>eading</w:t>
      </w:r>
      <w:r w:rsidRPr="004D5368">
        <w:rPr>
          <w:rFonts w:ascii="GT Walsheim" w:hAnsi="GT Walsheim"/>
          <w:sz w:val="24"/>
          <w:lang w:val="en-AU"/>
        </w:rPr>
        <w:t xml:space="preserve"> the</w:t>
      </w:r>
      <w:r w:rsidR="006D5C52" w:rsidRPr="004D5368">
        <w:rPr>
          <w:rFonts w:ascii="GT Walsheim" w:hAnsi="GT Walsheim"/>
          <w:sz w:val="24"/>
          <w:lang w:val="en-AU"/>
        </w:rPr>
        <w:t xml:space="preserve"> </w:t>
      </w:r>
      <w:r w:rsidRPr="004D5368">
        <w:rPr>
          <w:rFonts w:ascii="GT Walsheim" w:hAnsi="GT Walsheim"/>
          <w:sz w:val="24"/>
          <w:lang w:val="en-AU"/>
        </w:rPr>
        <w:t xml:space="preserve">insightful </w:t>
      </w:r>
      <w:r w:rsidR="006D5C52" w:rsidRPr="004D5368">
        <w:rPr>
          <w:rFonts w:ascii="GT Walsheim" w:hAnsi="GT Walsheim"/>
          <w:sz w:val="24"/>
          <w:lang w:val="en-AU"/>
        </w:rPr>
        <w:t>written responses from previous recipients of the R</w:t>
      </w:r>
      <w:r w:rsidR="006B510C" w:rsidRPr="004D5368">
        <w:rPr>
          <w:rFonts w:ascii="GT Walsheim" w:hAnsi="GT Walsheim"/>
          <w:sz w:val="24"/>
          <w:lang w:val="en-AU"/>
        </w:rPr>
        <w:t xml:space="preserve">ockhampton </w:t>
      </w:r>
      <w:r w:rsidR="006D5C52" w:rsidRPr="004D5368">
        <w:rPr>
          <w:rFonts w:ascii="GT Walsheim" w:hAnsi="GT Walsheim"/>
          <w:sz w:val="24"/>
          <w:lang w:val="en-AU"/>
        </w:rPr>
        <w:t>M</w:t>
      </w:r>
      <w:r w:rsidR="006B510C" w:rsidRPr="004D5368">
        <w:rPr>
          <w:rFonts w:ascii="GT Walsheim" w:hAnsi="GT Walsheim"/>
          <w:sz w:val="24"/>
          <w:lang w:val="en-AU"/>
        </w:rPr>
        <w:t xml:space="preserve">useum of Art </w:t>
      </w:r>
      <w:r w:rsidR="006D5C52" w:rsidRPr="004D5368">
        <w:rPr>
          <w:rFonts w:ascii="GT Walsheim" w:hAnsi="GT Walsheim"/>
          <w:sz w:val="24"/>
          <w:lang w:val="en-AU"/>
        </w:rPr>
        <w:t xml:space="preserve">Artist Residency </w:t>
      </w:r>
      <w:r w:rsidRPr="004D5368">
        <w:rPr>
          <w:rFonts w:ascii="GT Walsheim" w:hAnsi="GT Walsheim"/>
          <w:sz w:val="24"/>
          <w:lang w:val="en-AU"/>
        </w:rPr>
        <w:t xml:space="preserve">prompted me to </w:t>
      </w:r>
      <w:r w:rsidR="00784CBA" w:rsidRPr="004D5368">
        <w:rPr>
          <w:rFonts w:ascii="GT Walsheim" w:hAnsi="GT Walsheim"/>
          <w:sz w:val="24"/>
          <w:lang w:val="en-AU"/>
        </w:rPr>
        <w:t>apply</w:t>
      </w:r>
      <w:r w:rsidRPr="004D5368">
        <w:rPr>
          <w:rFonts w:ascii="GT Walsheim" w:hAnsi="GT Walsheim"/>
          <w:sz w:val="24"/>
          <w:lang w:val="en-AU"/>
        </w:rPr>
        <w:t xml:space="preserve"> for this coveted </w:t>
      </w:r>
      <w:r w:rsidR="004D35AE" w:rsidRPr="004D5368">
        <w:rPr>
          <w:rFonts w:ascii="GT Walsheim" w:hAnsi="GT Walsheim"/>
          <w:sz w:val="24"/>
          <w:lang w:val="en-AU"/>
        </w:rPr>
        <w:t>acceptance</w:t>
      </w:r>
      <w:r w:rsidRPr="004D5368">
        <w:rPr>
          <w:rFonts w:ascii="GT Walsheim" w:hAnsi="GT Walsheim"/>
          <w:sz w:val="24"/>
          <w:lang w:val="en-AU"/>
        </w:rPr>
        <w:t xml:space="preserve">. </w:t>
      </w:r>
      <w:r w:rsidR="00F82EC7" w:rsidRPr="004D5368">
        <w:rPr>
          <w:rFonts w:ascii="GT Walsheim" w:hAnsi="GT Walsheim"/>
          <w:sz w:val="24"/>
          <w:lang w:val="en-AU"/>
        </w:rPr>
        <w:t>T</w:t>
      </w:r>
      <w:r w:rsidR="00A71F55" w:rsidRPr="004D5368">
        <w:rPr>
          <w:rFonts w:ascii="GT Walsheim" w:hAnsi="GT Walsheim"/>
          <w:sz w:val="24"/>
          <w:lang w:val="en-AU"/>
        </w:rPr>
        <w:t xml:space="preserve">he </w:t>
      </w:r>
      <w:r w:rsidR="004D35AE" w:rsidRPr="004D5368">
        <w:rPr>
          <w:rFonts w:ascii="GT Walsheim" w:hAnsi="GT Walsheim"/>
          <w:sz w:val="24"/>
          <w:lang w:val="en-AU"/>
        </w:rPr>
        <w:t>opportunity to spend 4 weeks working uninterrupted, whilst surrounded by masterpieces from the RMOA collection, felt like a gift</w:t>
      </w:r>
      <w:r w:rsidR="00C06DB2" w:rsidRPr="004D5368">
        <w:rPr>
          <w:rFonts w:ascii="GT Walsheim" w:hAnsi="GT Walsheim"/>
          <w:sz w:val="24"/>
          <w:lang w:val="en-AU"/>
        </w:rPr>
        <w:t xml:space="preserve"> to embrace</w:t>
      </w:r>
      <w:r w:rsidR="004D35AE" w:rsidRPr="004D5368">
        <w:rPr>
          <w:rFonts w:ascii="GT Walsheim" w:hAnsi="GT Walsheim"/>
          <w:sz w:val="24"/>
          <w:lang w:val="en-AU"/>
        </w:rPr>
        <w:t>.</w:t>
      </w:r>
    </w:p>
    <w:p w14:paraId="5CF623A4" w14:textId="77777777" w:rsidR="005C41BB" w:rsidRPr="004D5368" w:rsidRDefault="005C41BB">
      <w:pPr>
        <w:rPr>
          <w:rFonts w:ascii="GT Walsheim" w:hAnsi="GT Walsheim"/>
          <w:sz w:val="24"/>
          <w:lang w:val="en-AU"/>
        </w:rPr>
      </w:pPr>
    </w:p>
    <w:p w14:paraId="69C2442F" w14:textId="2D24EB93" w:rsidR="00DD4B20" w:rsidRPr="004D5368" w:rsidRDefault="001000E1">
      <w:pPr>
        <w:rPr>
          <w:rFonts w:ascii="GT Walsheim" w:hAnsi="GT Walsheim"/>
          <w:sz w:val="24"/>
          <w:lang w:val="en-AU"/>
        </w:rPr>
      </w:pPr>
      <w:r w:rsidRPr="004D5368">
        <w:rPr>
          <w:rFonts w:ascii="GT Walsheim" w:hAnsi="GT Walsheim"/>
          <w:sz w:val="24"/>
          <w:lang w:val="en-AU"/>
        </w:rPr>
        <w:t>The range of artworks from the R</w:t>
      </w:r>
      <w:r w:rsidR="006B510C" w:rsidRPr="004D5368">
        <w:rPr>
          <w:rFonts w:ascii="GT Walsheim" w:hAnsi="GT Walsheim"/>
          <w:sz w:val="24"/>
          <w:lang w:val="en-AU"/>
        </w:rPr>
        <w:t>MOA</w:t>
      </w:r>
      <w:r w:rsidRPr="004D5368">
        <w:rPr>
          <w:rFonts w:ascii="GT Walsheim" w:hAnsi="GT Walsheim"/>
          <w:sz w:val="24"/>
          <w:lang w:val="en-AU"/>
        </w:rPr>
        <w:t xml:space="preserve"> collection that were selected for display in the Margaret Olley Art Trust Collection Room</w:t>
      </w:r>
      <w:r w:rsidR="006B510C" w:rsidRPr="004D5368">
        <w:rPr>
          <w:rFonts w:ascii="GT Walsheim" w:hAnsi="GT Walsheim"/>
          <w:sz w:val="24"/>
          <w:lang w:val="en-AU"/>
        </w:rPr>
        <w:t xml:space="preserve"> </w:t>
      </w:r>
      <w:r w:rsidR="00157B58" w:rsidRPr="004D5368">
        <w:rPr>
          <w:rFonts w:ascii="GT Walsheim" w:hAnsi="GT Walsheim"/>
          <w:sz w:val="24"/>
          <w:lang w:val="en-AU"/>
        </w:rPr>
        <w:t xml:space="preserve">are </w:t>
      </w:r>
      <w:r w:rsidR="00C00F58" w:rsidRPr="004D5368">
        <w:rPr>
          <w:rFonts w:ascii="GT Walsheim" w:hAnsi="GT Walsheim"/>
          <w:sz w:val="24"/>
          <w:lang w:val="en-AU"/>
        </w:rPr>
        <w:t xml:space="preserve">the </w:t>
      </w:r>
      <w:r w:rsidR="006B510C" w:rsidRPr="004D5368">
        <w:rPr>
          <w:rFonts w:ascii="GT Walsheim" w:hAnsi="GT Walsheim"/>
          <w:sz w:val="24"/>
          <w:lang w:val="en-AU"/>
        </w:rPr>
        <w:t>c</w:t>
      </w:r>
      <w:r w:rsidR="005D6DD8" w:rsidRPr="004D5368">
        <w:rPr>
          <w:rFonts w:ascii="GT Walsheim" w:hAnsi="GT Walsheim"/>
          <w:sz w:val="24"/>
          <w:lang w:val="en-AU"/>
        </w:rPr>
        <w:t xml:space="preserve">ontemporary </w:t>
      </w:r>
      <w:r w:rsidR="005C41BB" w:rsidRPr="004D5368">
        <w:rPr>
          <w:rFonts w:ascii="GT Walsheim" w:hAnsi="GT Walsheim"/>
          <w:sz w:val="24"/>
          <w:lang w:val="en-AU"/>
        </w:rPr>
        <w:t>landscape</w:t>
      </w:r>
      <w:r w:rsidR="006B510C" w:rsidRPr="004D5368">
        <w:rPr>
          <w:rFonts w:ascii="GT Walsheim" w:hAnsi="GT Walsheim"/>
          <w:sz w:val="24"/>
          <w:lang w:val="en-AU"/>
        </w:rPr>
        <w:t xml:space="preserve"> genre. These </w:t>
      </w:r>
      <w:r w:rsidR="00157B58" w:rsidRPr="004D5368">
        <w:rPr>
          <w:rFonts w:ascii="GT Walsheim" w:hAnsi="GT Walsheim"/>
          <w:sz w:val="24"/>
          <w:lang w:val="en-AU"/>
        </w:rPr>
        <w:t>paintings</w:t>
      </w:r>
      <w:r w:rsidR="006B510C" w:rsidRPr="004D5368">
        <w:rPr>
          <w:rFonts w:ascii="GT Walsheim" w:hAnsi="GT Walsheim"/>
          <w:sz w:val="24"/>
          <w:lang w:val="en-AU"/>
        </w:rPr>
        <w:t xml:space="preserve"> were created by p</w:t>
      </w:r>
      <w:r w:rsidR="004D35AE" w:rsidRPr="004D5368">
        <w:rPr>
          <w:rFonts w:ascii="GT Walsheim" w:hAnsi="GT Walsheim"/>
          <w:sz w:val="24"/>
          <w:lang w:val="en-AU"/>
        </w:rPr>
        <w:t>henomenal artists</w:t>
      </w:r>
      <w:r w:rsidR="00695F59" w:rsidRPr="004D5368">
        <w:rPr>
          <w:rFonts w:ascii="GT Walsheim" w:hAnsi="GT Walsheim"/>
          <w:sz w:val="24"/>
          <w:lang w:val="en-AU"/>
        </w:rPr>
        <w:t xml:space="preserve"> who </w:t>
      </w:r>
      <w:r w:rsidR="00993FBD" w:rsidRPr="004D5368">
        <w:rPr>
          <w:rFonts w:ascii="GT Walsheim" w:hAnsi="GT Walsheim"/>
          <w:sz w:val="24"/>
          <w:lang w:val="en-AU"/>
        </w:rPr>
        <w:t>claim a place in the grand tradition of Australian landscape painting</w:t>
      </w:r>
      <w:r w:rsidR="004D35AE" w:rsidRPr="004D5368">
        <w:rPr>
          <w:rFonts w:ascii="GT Walsheim" w:hAnsi="GT Walsheim"/>
          <w:sz w:val="24"/>
          <w:lang w:val="en-AU"/>
        </w:rPr>
        <w:t xml:space="preserve"> </w:t>
      </w:r>
      <w:r w:rsidR="00695F59" w:rsidRPr="004D5368">
        <w:rPr>
          <w:rFonts w:ascii="GT Walsheim" w:hAnsi="GT Walsheim"/>
          <w:sz w:val="24"/>
          <w:lang w:val="en-AU"/>
        </w:rPr>
        <w:t>such as Fred Williams, William Robinson, John Olsen, Gil Jamieson, and Jenny Sages</w:t>
      </w:r>
      <w:r w:rsidR="004D35AE" w:rsidRPr="004D5368">
        <w:rPr>
          <w:rFonts w:ascii="GT Walsheim" w:hAnsi="GT Walsheim"/>
          <w:sz w:val="24"/>
          <w:lang w:val="en-AU"/>
        </w:rPr>
        <w:t>. These artists</w:t>
      </w:r>
      <w:r w:rsidR="00695F59" w:rsidRPr="004D5368">
        <w:rPr>
          <w:rFonts w:ascii="GT Walsheim" w:hAnsi="GT Walsheim"/>
          <w:sz w:val="24"/>
          <w:lang w:val="en-AU"/>
        </w:rPr>
        <w:t xml:space="preserve"> have always had a major influence in my practice, </w:t>
      </w:r>
      <w:r w:rsidR="00784CBA" w:rsidRPr="004D5368">
        <w:rPr>
          <w:rFonts w:ascii="GT Walsheim" w:hAnsi="GT Walsheim"/>
          <w:sz w:val="24"/>
          <w:lang w:val="en-AU"/>
        </w:rPr>
        <w:t>as</w:t>
      </w:r>
      <w:r w:rsidR="00695F59" w:rsidRPr="004D5368">
        <w:rPr>
          <w:rFonts w:ascii="GT Walsheim" w:hAnsi="GT Walsheim"/>
          <w:sz w:val="24"/>
          <w:lang w:val="en-AU"/>
        </w:rPr>
        <w:t xml:space="preserve"> th</w:t>
      </w:r>
      <w:r w:rsidR="00743C70" w:rsidRPr="004D5368">
        <w:rPr>
          <w:rFonts w:ascii="GT Walsheim" w:hAnsi="GT Walsheim"/>
          <w:sz w:val="24"/>
          <w:lang w:val="en-AU"/>
        </w:rPr>
        <w:t xml:space="preserve">eir work </w:t>
      </w:r>
      <w:r w:rsidR="005D6DD8" w:rsidRPr="004D5368">
        <w:rPr>
          <w:rFonts w:ascii="GT Walsheim" w:hAnsi="GT Walsheim"/>
          <w:sz w:val="24"/>
          <w:lang w:val="en-AU"/>
        </w:rPr>
        <w:t>trans</w:t>
      </w:r>
      <w:r w:rsidR="00DD4B20" w:rsidRPr="004D5368">
        <w:rPr>
          <w:rFonts w:ascii="GT Walsheim" w:hAnsi="GT Walsheim"/>
          <w:sz w:val="24"/>
          <w:lang w:val="en-AU"/>
        </w:rPr>
        <w:t>late</w:t>
      </w:r>
      <w:r w:rsidR="00743C70" w:rsidRPr="004D5368">
        <w:rPr>
          <w:rFonts w:ascii="GT Walsheim" w:hAnsi="GT Walsheim"/>
          <w:sz w:val="24"/>
          <w:lang w:val="en-AU"/>
        </w:rPr>
        <w:t>s</w:t>
      </w:r>
      <w:r w:rsidR="005D6DD8" w:rsidRPr="004D5368">
        <w:rPr>
          <w:rFonts w:ascii="GT Walsheim" w:hAnsi="GT Walsheim"/>
          <w:sz w:val="24"/>
          <w:lang w:val="en-AU"/>
        </w:rPr>
        <w:t xml:space="preserve"> a </w:t>
      </w:r>
      <w:r w:rsidR="00DD4B20" w:rsidRPr="004D5368">
        <w:rPr>
          <w:rFonts w:ascii="GT Walsheim" w:hAnsi="GT Walsheim"/>
          <w:sz w:val="24"/>
          <w:lang w:val="en-AU"/>
        </w:rPr>
        <w:t xml:space="preserve">deep understanding and </w:t>
      </w:r>
      <w:r w:rsidR="00743C70" w:rsidRPr="004D5368">
        <w:rPr>
          <w:rFonts w:ascii="GT Walsheim" w:hAnsi="GT Walsheim"/>
          <w:sz w:val="24"/>
          <w:lang w:val="en-AU"/>
        </w:rPr>
        <w:t xml:space="preserve">empathy </w:t>
      </w:r>
      <w:r w:rsidR="00DD4B20" w:rsidRPr="004D5368">
        <w:rPr>
          <w:rFonts w:ascii="GT Walsheim" w:hAnsi="GT Walsheim"/>
          <w:sz w:val="24"/>
          <w:lang w:val="en-AU"/>
        </w:rPr>
        <w:t xml:space="preserve">to </w:t>
      </w:r>
      <w:r w:rsidR="00695F59" w:rsidRPr="004D5368">
        <w:rPr>
          <w:rFonts w:ascii="GT Walsheim" w:hAnsi="GT Walsheim"/>
          <w:sz w:val="24"/>
          <w:lang w:val="en-AU"/>
        </w:rPr>
        <w:t xml:space="preserve">the </w:t>
      </w:r>
      <w:r w:rsidR="00157B58" w:rsidRPr="004D5368">
        <w:rPr>
          <w:rFonts w:ascii="GT Walsheim" w:hAnsi="GT Walsheim"/>
          <w:sz w:val="24"/>
          <w:lang w:val="en-AU"/>
        </w:rPr>
        <w:t xml:space="preserve">Australian </w:t>
      </w:r>
      <w:r w:rsidR="00695F59" w:rsidRPr="004D5368">
        <w:rPr>
          <w:rFonts w:ascii="GT Walsheim" w:hAnsi="GT Walsheim"/>
          <w:sz w:val="24"/>
          <w:lang w:val="en-AU"/>
        </w:rPr>
        <w:t>bush</w:t>
      </w:r>
      <w:r w:rsidR="00DD4B20" w:rsidRPr="004D5368">
        <w:rPr>
          <w:rFonts w:ascii="GT Walsheim" w:hAnsi="GT Walsheim"/>
          <w:sz w:val="24"/>
          <w:lang w:val="en-AU"/>
        </w:rPr>
        <w:t xml:space="preserve"> </w:t>
      </w:r>
      <w:r w:rsidR="00743C70" w:rsidRPr="004D5368">
        <w:rPr>
          <w:rFonts w:ascii="GT Walsheim" w:hAnsi="GT Walsheim"/>
          <w:sz w:val="24"/>
          <w:lang w:val="en-AU"/>
        </w:rPr>
        <w:t xml:space="preserve">through intimate association. </w:t>
      </w:r>
    </w:p>
    <w:p w14:paraId="5CBEB7B5" w14:textId="64F3599D" w:rsidR="00DB010A" w:rsidRPr="004D5368" w:rsidRDefault="00DB010A">
      <w:pPr>
        <w:rPr>
          <w:rFonts w:ascii="GT Walsheim" w:hAnsi="GT Walsheim"/>
          <w:sz w:val="24"/>
          <w:lang w:val="en-AU"/>
        </w:rPr>
      </w:pPr>
    </w:p>
    <w:p w14:paraId="31459A38" w14:textId="37246E57" w:rsidR="00261606" w:rsidRPr="004D5368" w:rsidRDefault="00261606" w:rsidP="00261606">
      <w:pPr>
        <w:rPr>
          <w:rFonts w:ascii="GT Walsheim" w:hAnsi="GT Walsheim"/>
          <w:sz w:val="24"/>
          <w:lang w:val="en-AU"/>
        </w:rPr>
      </w:pPr>
      <w:r w:rsidRPr="004D5368">
        <w:rPr>
          <w:rFonts w:ascii="GT Walsheim" w:hAnsi="GT Walsheim"/>
          <w:sz w:val="24"/>
          <w:lang w:val="en-AU"/>
        </w:rPr>
        <w:t>Elizabeth Cummings is another contemporary Australian landscape artist, perhaps lesser known, whose semi-abstract work continues to inspire. Cummings is a master of tonal manipulation, and her use of vigorous brushwork and surface scratching is sublime.</w:t>
      </w:r>
    </w:p>
    <w:p w14:paraId="66C1BB91" w14:textId="77777777" w:rsidR="00261606" w:rsidRPr="004D5368" w:rsidRDefault="00261606">
      <w:pPr>
        <w:rPr>
          <w:rFonts w:ascii="GT Walsheim" w:hAnsi="GT Walsheim"/>
          <w:sz w:val="24"/>
          <w:lang w:val="en-AU"/>
        </w:rPr>
      </w:pPr>
    </w:p>
    <w:p w14:paraId="1B9A8587" w14:textId="77777777" w:rsidR="00DB010A" w:rsidRPr="004D5368" w:rsidRDefault="00DB010A">
      <w:pPr>
        <w:rPr>
          <w:rFonts w:ascii="GT Walsheim" w:hAnsi="GT Walsheim"/>
          <w:sz w:val="24"/>
          <w:lang w:val="en-AU"/>
        </w:rPr>
      </w:pPr>
      <w:r w:rsidRPr="004D5368">
        <w:rPr>
          <w:rFonts w:ascii="GT Walsheim" w:hAnsi="GT Walsheim"/>
          <w:sz w:val="24"/>
          <w:lang w:val="en-AU"/>
        </w:rPr>
        <w:t xml:space="preserve">RMOA also kindly loaned me a selection of texts </w:t>
      </w:r>
      <w:r w:rsidR="006B510C" w:rsidRPr="004D5368">
        <w:rPr>
          <w:rFonts w:ascii="GT Walsheim" w:hAnsi="GT Walsheim"/>
          <w:sz w:val="24"/>
          <w:lang w:val="en-AU"/>
        </w:rPr>
        <w:t xml:space="preserve">during the residency </w:t>
      </w:r>
      <w:r w:rsidRPr="004D5368">
        <w:rPr>
          <w:rFonts w:ascii="GT Walsheim" w:hAnsi="GT Walsheim"/>
          <w:sz w:val="24"/>
          <w:lang w:val="en-AU"/>
        </w:rPr>
        <w:t>to conduct further research on my chosen Australian landscape artists.  These texts, mainly biographies, enabled deeper insights into their working process</w:t>
      </w:r>
      <w:r w:rsidR="006B510C" w:rsidRPr="004D5368">
        <w:rPr>
          <w:rFonts w:ascii="GT Walsheim" w:hAnsi="GT Walsheim"/>
          <w:sz w:val="24"/>
          <w:lang w:val="en-AU"/>
        </w:rPr>
        <w:t>es</w:t>
      </w:r>
      <w:r w:rsidRPr="004D5368">
        <w:rPr>
          <w:rFonts w:ascii="GT Walsheim" w:hAnsi="GT Walsheim"/>
          <w:sz w:val="24"/>
          <w:lang w:val="en-AU"/>
        </w:rPr>
        <w:t xml:space="preserve"> and inspiration</w:t>
      </w:r>
      <w:r w:rsidR="006B12BB" w:rsidRPr="004D5368">
        <w:rPr>
          <w:rFonts w:ascii="GT Walsheim" w:hAnsi="GT Walsheim"/>
          <w:sz w:val="24"/>
          <w:lang w:val="en-AU"/>
        </w:rPr>
        <w:t xml:space="preserve">, and how </w:t>
      </w:r>
      <w:r w:rsidR="006B510C" w:rsidRPr="004D5368">
        <w:rPr>
          <w:rFonts w:ascii="GT Walsheim" w:hAnsi="GT Walsheim"/>
          <w:sz w:val="24"/>
          <w:lang w:val="en-AU"/>
        </w:rPr>
        <w:t xml:space="preserve">each artist’s </w:t>
      </w:r>
      <w:r w:rsidR="006B12BB" w:rsidRPr="004D5368">
        <w:rPr>
          <w:rFonts w:ascii="GT Walsheim" w:hAnsi="GT Walsheim"/>
          <w:sz w:val="24"/>
          <w:lang w:val="en-AU"/>
        </w:rPr>
        <w:t>practice evolved over time</w:t>
      </w:r>
      <w:r w:rsidRPr="004D5368">
        <w:rPr>
          <w:rFonts w:ascii="GT Walsheim" w:hAnsi="GT Walsheim"/>
          <w:sz w:val="24"/>
          <w:lang w:val="en-AU"/>
        </w:rPr>
        <w:t>.</w:t>
      </w:r>
    </w:p>
    <w:p w14:paraId="12015FAB" w14:textId="77777777" w:rsidR="00743C70" w:rsidRPr="004D5368" w:rsidRDefault="00743C70">
      <w:pPr>
        <w:rPr>
          <w:rFonts w:ascii="GT Walsheim" w:hAnsi="GT Walsheim"/>
          <w:sz w:val="24"/>
          <w:lang w:val="en-AU"/>
        </w:rPr>
      </w:pPr>
    </w:p>
    <w:p w14:paraId="59BFCB82" w14:textId="2CE61507" w:rsidR="00743C70" w:rsidRPr="004D5368" w:rsidRDefault="00743C70">
      <w:pPr>
        <w:rPr>
          <w:rFonts w:ascii="GT Walsheim" w:hAnsi="GT Walsheim"/>
          <w:sz w:val="24"/>
          <w:lang w:val="en-AU"/>
        </w:rPr>
      </w:pPr>
      <w:r w:rsidRPr="004D5368">
        <w:rPr>
          <w:rFonts w:ascii="GT Walsheim" w:hAnsi="GT Walsheim"/>
          <w:sz w:val="24"/>
          <w:lang w:val="en-AU"/>
        </w:rPr>
        <w:t>Through studying the artists</w:t>
      </w:r>
      <w:r w:rsidR="00993FBD" w:rsidRPr="004D5368">
        <w:rPr>
          <w:rFonts w:ascii="GT Walsheim" w:hAnsi="GT Walsheim"/>
          <w:sz w:val="24"/>
          <w:lang w:val="en-AU"/>
        </w:rPr>
        <w:t>’</w:t>
      </w:r>
      <w:r w:rsidRPr="004D5368">
        <w:rPr>
          <w:rFonts w:ascii="GT Walsheim" w:hAnsi="GT Walsheim"/>
          <w:sz w:val="24"/>
          <w:lang w:val="en-AU"/>
        </w:rPr>
        <w:t xml:space="preserve"> work </w:t>
      </w:r>
      <w:r w:rsidR="006B510C" w:rsidRPr="004D5368">
        <w:rPr>
          <w:rFonts w:ascii="GT Walsheim" w:hAnsi="GT Walsheim"/>
          <w:sz w:val="24"/>
          <w:lang w:val="en-AU"/>
        </w:rPr>
        <w:t>on display,</w:t>
      </w:r>
      <w:r w:rsidRPr="004D5368">
        <w:rPr>
          <w:rFonts w:ascii="GT Walsheim" w:hAnsi="GT Walsheim"/>
          <w:sz w:val="24"/>
          <w:lang w:val="en-AU"/>
        </w:rPr>
        <w:t xml:space="preserve"> </w:t>
      </w:r>
      <w:r w:rsidR="00157B58" w:rsidRPr="004D5368">
        <w:rPr>
          <w:rFonts w:ascii="GT Walsheim" w:hAnsi="GT Walsheim"/>
          <w:sz w:val="24"/>
          <w:lang w:val="en-AU"/>
        </w:rPr>
        <w:t xml:space="preserve">my intention was </w:t>
      </w:r>
      <w:r w:rsidRPr="004D5368">
        <w:rPr>
          <w:rFonts w:ascii="GT Walsheim" w:hAnsi="GT Walsheim"/>
          <w:sz w:val="24"/>
          <w:lang w:val="en-AU"/>
        </w:rPr>
        <w:t xml:space="preserve">reinforced to </w:t>
      </w:r>
      <w:r w:rsidR="008E0393" w:rsidRPr="004D5368">
        <w:rPr>
          <w:rFonts w:ascii="GT Walsheim" w:hAnsi="GT Walsheim"/>
          <w:sz w:val="24"/>
          <w:lang w:val="en-AU"/>
        </w:rPr>
        <w:t>further</w:t>
      </w:r>
      <w:r w:rsidRPr="004D5368">
        <w:rPr>
          <w:rFonts w:ascii="GT Walsheim" w:hAnsi="GT Walsheim"/>
          <w:sz w:val="24"/>
          <w:lang w:val="en-AU"/>
        </w:rPr>
        <w:t xml:space="preserve"> experiment with </w:t>
      </w:r>
      <w:r w:rsidR="00B3292A" w:rsidRPr="004D5368">
        <w:rPr>
          <w:rFonts w:ascii="GT Walsheim" w:hAnsi="GT Walsheim"/>
          <w:sz w:val="24"/>
          <w:lang w:val="en-AU"/>
        </w:rPr>
        <w:t xml:space="preserve">calligraphic </w:t>
      </w:r>
      <w:r w:rsidRPr="004D5368">
        <w:rPr>
          <w:rFonts w:ascii="GT Walsheim" w:hAnsi="GT Walsheim"/>
          <w:sz w:val="24"/>
          <w:lang w:val="en-AU"/>
        </w:rPr>
        <w:t>mark</w:t>
      </w:r>
      <w:r w:rsidR="00784CBA" w:rsidRPr="004D5368">
        <w:rPr>
          <w:rFonts w:ascii="GT Walsheim" w:hAnsi="GT Walsheim"/>
          <w:sz w:val="24"/>
          <w:lang w:val="en-AU"/>
        </w:rPr>
        <w:t xml:space="preserve"> </w:t>
      </w:r>
      <w:r w:rsidRPr="004D5368">
        <w:rPr>
          <w:rFonts w:ascii="GT Walsheim" w:hAnsi="GT Walsheim"/>
          <w:sz w:val="24"/>
          <w:lang w:val="en-AU"/>
        </w:rPr>
        <w:t>making</w:t>
      </w:r>
      <w:r w:rsidR="00B3292A" w:rsidRPr="004D5368">
        <w:rPr>
          <w:rFonts w:ascii="GT Walsheim" w:hAnsi="GT Walsheim"/>
          <w:sz w:val="24"/>
          <w:lang w:val="en-AU"/>
        </w:rPr>
        <w:t>, vigorously</w:t>
      </w:r>
      <w:r w:rsidR="00784CBA" w:rsidRPr="004D5368">
        <w:rPr>
          <w:rFonts w:ascii="GT Walsheim" w:hAnsi="GT Walsheim"/>
          <w:sz w:val="24"/>
          <w:lang w:val="en-AU"/>
        </w:rPr>
        <w:t xml:space="preserve"> scratching into the surface</w:t>
      </w:r>
      <w:r w:rsidR="008E0393" w:rsidRPr="004D5368">
        <w:rPr>
          <w:rFonts w:ascii="GT Walsheim" w:hAnsi="GT Walsheim"/>
          <w:sz w:val="24"/>
          <w:lang w:val="en-AU"/>
        </w:rPr>
        <w:t>,</w:t>
      </w:r>
      <w:r w:rsidRPr="004D5368">
        <w:rPr>
          <w:rFonts w:ascii="GT Walsheim" w:hAnsi="GT Walsheim"/>
          <w:sz w:val="24"/>
          <w:lang w:val="en-AU"/>
        </w:rPr>
        <w:t xml:space="preserve"> to articulate </w:t>
      </w:r>
      <w:r w:rsidR="008E0393" w:rsidRPr="004D5368">
        <w:rPr>
          <w:rFonts w:ascii="GT Walsheim" w:hAnsi="GT Walsheim"/>
          <w:sz w:val="24"/>
          <w:lang w:val="en-AU"/>
        </w:rPr>
        <w:t xml:space="preserve">my vision of </w:t>
      </w:r>
      <w:r w:rsidR="00784CBA" w:rsidRPr="004D5368">
        <w:rPr>
          <w:rFonts w:ascii="GT Walsheim" w:hAnsi="GT Walsheim"/>
          <w:sz w:val="24"/>
          <w:lang w:val="en-AU"/>
        </w:rPr>
        <w:t xml:space="preserve">the </w:t>
      </w:r>
      <w:r w:rsidR="006B510C" w:rsidRPr="004D5368">
        <w:rPr>
          <w:rFonts w:ascii="GT Walsheim" w:hAnsi="GT Walsheim"/>
          <w:sz w:val="24"/>
          <w:lang w:val="en-AU"/>
        </w:rPr>
        <w:t>distinctive, h</w:t>
      </w:r>
      <w:r w:rsidR="008E0393" w:rsidRPr="004D5368">
        <w:rPr>
          <w:rFonts w:ascii="GT Walsheim" w:hAnsi="GT Walsheim"/>
          <w:sz w:val="24"/>
          <w:lang w:val="en-AU"/>
        </w:rPr>
        <w:t>arsh landscapes of Central Queensland</w:t>
      </w:r>
      <w:r w:rsidR="004D35AE" w:rsidRPr="004D5368">
        <w:rPr>
          <w:rFonts w:ascii="GT Walsheim" w:hAnsi="GT Walsheim"/>
          <w:sz w:val="24"/>
          <w:lang w:val="en-AU"/>
        </w:rPr>
        <w:t xml:space="preserve"> in a personal way</w:t>
      </w:r>
      <w:r w:rsidR="00C00F58" w:rsidRPr="004D5368">
        <w:rPr>
          <w:rFonts w:ascii="GT Walsheim" w:hAnsi="GT Walsheim"/>
          <w:sz w:val="24"/>
          <w:lang w:val="en-AU"/>
        </w:rPr>
        <w:t>, stemming from my pastoralist heritage</w:t>
      </w:r>
      <w:r w:rsidR="00993FBD" w:rsidRPr="004D5368">
        <w:rPr>
          <w:rFonts w:ascii="GT Walsheim" w:hAnsi="GT Walsheim"/>
          <w:sz w:val="24"/>
          <w:lang w:val="en-AU"/>
        </w:rPr>
        <w:t xml:space="preserve">.  Thereby documenting </w:t>
      </w:r>
      <w:r w:rsidR="004D35AE" w:rsidRPr="004D5368">
        <w:rPr>
          <w:rFonts w:ascii="GT Walsheim" w:hAnsi="GT Walsheim"/>
          <w:sz w:val="24"/>
          <w:lang w:val="en-AU"/>
        </w:rPr>
        <w:t xml:space="preserve">my </w:t>
      </w:r>
      <w:r w:rsidR="00B3292A" w:rsidRPr="004D5368">
        <w:rPr>
          <w:rFonts w:ascii="GT Walsheim" w:hAnsi="GT Walsheim"/>
          <w:sz w:val="24"/>
          <w:lang w:val="en-AU"/>
        </w:rPr>
        <w:t xml:space="preserve">personal </w:t>
      </w:r>
      <w:r w:rsidR="0029573B" w:rsidRPr="004D5368">
        <w:rPr>
          <w:rFonts w:ascii="GT Walsheim" w:hAnsi="GT Walsheim"/>
          <w:sz w:val="24"/>
          <w:lang w:val="en-AU"/>
        </w:rPr>
        <w:t>account</w:t>
      </w:r>
      <w:r w:rsidR="004D35AE" w:rsidRPr="004D5368">
        <w:rPr>
          <w:rFonts w:ascii="GT Walsheim" w:hAnsi="GT Walsheim"/>
          <w:sz w:val="24"/>
          <w:lang w:val="en-AU"/>
        </w:rPr>
        <w:t xml:space="preserve"> of </w:t>
      </w:r>
      <w:r w:rsidR="0029573B" w:rsidRPr="004D5368">
        <w:rPr>
          <w:rFonts w:ascii="GT Walsheim" w:hAnsi="GT Walsheim"/>
          <w:sz w:val="24"/>
          <w:lang w:val="en-AU"/>
        </w:rPr>
        <w:t>this</w:t>
      </w:r>
      <w:r w:rsidR="00993FBD" w:rsidRPr="004D5368">
        <w:rPr>
          <w:rFonts w:ascii="GT Walsheim" w:hAnsi="GT Walsheim"/>
          <w:sz w:val="24"/>
          <w:lang w:val="en-AU"/>
        </w:rPr>
        <w:t xml:space="preserve"> ruggedly be</w:t>
      </w:r>
      <w:r w:rsidR="00A71F55" w:rsidRPr="004D5368">
        <w:rPr>
          <w:rFonts w:ascii="GT Walsheim" w:hAnsi="GT Walsheim"/>
          <w:sz w:val="24"/>
          <w:lang w:val="en-AU"/>
        </w:rPr>
        <w:t>autiful</w:t>
      </w:r>
      <w:r w:rsidR="00784CBA" w:rsidRPr="004D5368">
        <w:rPr>
          <w:rFonts w:ascii="GT Walsheim" w:hAnsi="GT Walsheim"/>
          <w:sz w:val="24"/>
          <w:lang w:val="en-AU"/>
        </w:rPr>
        <w:t xml:space="preserve"> </w:t>
      </w:r>
      <w:proofErr w:type="gramStart"/>
      <w:r w:rsidR="0029573B" w:rsidRPr="004D5368">
        <w:rPr>
          <w:rFonts w:ascii="GT Walsheim" w:hAnsi="GT Walsheim"/>
          <w:sz w:val="24"/>
          <w:lang w:val="en-AU"/>
        </w:rPr>
        <w:t>country</w:t>
      </w:r>
      <w:r w:rsidR="006B12BB" w:rsidRPr="004D5368">
        <w:rPr>
          <w:rFonts w:ascii="GT Walsheim" w:hAnsi="GT Walsheim"/>
          <w:sz w:val="24"/>
          <w:lang w:val="en-AU"/>
        </w:rPr>
        <w:t>, and</w:t>
      </w:r>
      <w:proofErr w:type="gramEnd"/>
      <w:r w:rsidR="006B12BB" w:rsidRPr="004D5368">
        <w:rPr>
          <w:rFonts w:ascii="GT Walsheim" w:hAnsi="GT Walsheim"/>
          <w:sz w:val="24"/>
          <w:lang w:val="en-AU"/>
        </w:rPr>
        <w:t xml:space="preserve"> find</w:t>
      </w:r>
      <w:r w:rsidR="00EE3785" w:rsidRPr="004D5368">
        <w:rPr>
          <w:rFonts w:ascii="GT Walsheim" w:hAnsi="GT Walsheim"/>
          <w:sz w:val="24"/>
          <w:lang w:val="en-AU"/>
        </w:rPr>
        <w:t>ing</w:t>
      </w:r>
      <w:r w:rsidR="006B12BB" w:rsidRPr="004D5368">
        <w:rPr>
          <w:rFonts w:ascii="GT Walsheim" w:hAnsi="GT Walsheim"/>
          <w:sz w:val="24"/>
          <w:lang w:val="en-AU"/>
        </w:rPr>
        <w:t xml:space="preserve"> a new way to </w:t>
      </w:r>
      <w:r w:rsidR="00C00F58" w:rsidRPr="004D5368">
        <w:rPr>
          <w:rFonts w:ascii="GT Walsheim" w:hAnsi="GT Walsheim"/>
          <w:sz w:val="24"/>
          <w:lang w:val="en-AU"/>
        </w:rPr>
        <w:t xml:space="preserve">visually </w:t>
      </w:r>
      <w:r w:rsidR="006B12BB" w:rsidRPr="004D5368">
        <w:rPr>
          <w:rFonts w:ascii="GT Walsheim" w:hAnsi="GT Walsheim"/>
          <w:sz w:val="24"/>
          <w:lang w:val="en-AU"/>
        </w:rPr>
        <w:t>describe the familiar</w:t>
      </w:r>
      <w:r w:rsidR="0029573B" w:rsidRPr="004D5368">
        <w:rPr>
          <w:rFonts w:ascii="GT Walsheim" w:hAnsi="GT Walsheim"/>
          <w:sz w:val="24"/>
          <w:lang w:val="en-AU"/>
        </w:rPr>
        <w:t>.</w:t>
      </w:r>
    </w:p>
    <w:p w14:paraId="2DEF1065" w14:textId="77777777" w:rsidR="00784CBA" w:rsidRPr="004D5368" w:rsidRDefault="00784CBA">
      <w:pPr>
        <w:rPr>
          <w:rFonts w:ascii="GT Walsheim" w:hAnsi="GT Walsheim"/>
          <w:sz w:val="24"/>
          <w:lang w:val="en-AU"/>
        </w:rPr>
      </w:pPr>
    </w:p>
    <w:p w14:paraId="4754C82F" w14:textId="33AD0BDF" w:rsidR="00B3292A" w:rsidRPr="004D5368" w:rsidRDefault="00B3292A" w:rsidP="00B3292A">
      <w:pPr>
        <w:rPr>
          <w:rFonts w:ascii="GT Walsheim" w:hAnsi="GT Walsheim"/>
          <w:sz w:val="24"/>
          <w:lang w:val="en-AU"/>
        </w:rPr>
      </w:pPr>
      <w:r w:rsidRPr="004D5368">
        <w:rPr>
          <w:rFonts w:ascii="GT Walsheim" w:hAnsi="GT Walsheim"/>
          <w:sz w:val="24"/>
          <w:lang w:val="en-AU"/>
        </w:rPr>
        <w:t xml:space="preserve">John McCaughey articulates succinctly Fred William’s working process in his book </w:t>
      </w:r>
      <w:r w:rsidR="008109FA" w:rsidRPr="004D5368">
        <w:rPr>
          <w:rFonts w:ascii="GT Walsheim" w:hAnsi="GT Walsheim"/>
          <w:sz w:val="24"/>
          <w:lang w:val="en-AU"/>
        </w:rPr>
        <w:t>“</w:t>
      </w:r>
      <w:r w:rsidRPr="004D5368">
        <w:rPr>
          <w:rFonts w:ascii="GT Walsheim" w:hAnsi="GT Walsheim"/>
          <w:sz w:val="24"/>
          <w:lang w:val="en-AU"/>
        </w:rPr>
        <w:t>Fred Williams”, where he states</w:t>
      </w:r>
      <w:r w:rsidR="00E82B45">
        <w:rPr>
          <w:rFonts w:ascii="GT Walsheim" w:hAnsi="GT Walsheim"/>
          <w:sz w:val="24"/>
          <w:lang w:val="en-AU"/>
        </w:rPr>
        <w:t>,</w:t>
      </w:r>
      <w:r w:rsidRPr="004D5368">
        <w:rPr>
          <w:rFonts w:ascii="GT Walsheim" w:hAnsi="GT Walsheim"/>
          <w:sz w:val="24"/>
          <w:lang w:val="en-AU"/>
        </w:rPr>
        <w:t xml:space="preserve"> “</w:t>
      </w:r>
      <w:r w:rsidRPr="004D5368">
        <w:rPr>
          <w:rFonts w:ascii="GT Walsheim" w:hAnsi="GT Walsheim"/>
          <w:i/>
          <w:sz w:val="24"/>
          <w:lang w:val="en-AU"/>
        </w:rPr>
        <w:t xml:space="preserve">what Williams did was to work at the motif until he became so familiar with </w:t>
      </w:r>
      <w:proofErr w:type="gramStart"/>
      <w:r w:rsidRPr="004D5368">
        <w:rPr>
          <w:rFonts w:ascii="GT Walsheim" w:hAnsi="GT Walsheim"/>
          <w:i/>
          <w:sz w:val="24"/>
          <w:lang w:val="en-AU"/>
        </w:rPr>
        <w:t>it</w:t>
      </w:r>
      <w:proofErr w:type="gramEnd"/>
      <w:r w:rsidRPr="004D5368">
        <w:rPr>
          <w:rFonts w:ascii="GT Walsheim" w:hAnsi="GT Walsheim"/>
          <w:i/>
          <w:sz w:val="24"/>
          <w:lang w:val="en-AU"/>
        </w:rPr>
        <w:t xml:space="preserve"> he possessed it, so intimately that the forms given to him in the landscape became as natural and personal to him as handwriting.  The process of his art, its slow period of gestation from initial experience to finished painting, was essentially one of transforming his experience of the landscape into a handwritten code.”</w:t>
      </w:r>
      <w:r w:rsidRPr="004D5368">
        <w:rPr>
          <w:rFonts w:ascii="GT Walsheim" w:hAnsi="GT Walsheim"/>
          <w:sz w:val="24"/>
          <w:lang w:val="en-AU"/>
        </w:rPr>
        <w:t xml:space="preserve"> </w:t>
      </w:r>
    </w:p>
    <w:p w14:paraId="1A909695" w14:textId="77777777" w:rsidR="00DB010A" w:rsidRPr="004D5368" w:rsidRDefault="00DB010A">
      <w:pPr>
        <w:rPr>
          <w:rFonts w:ascii="GT Walsheim" w:hAnsi="GT Walsheim"/>
          <w:sz w:val="24"/>
          <w:lang w:val="en-AU"/>
        </w:rPr>
      </w:pPr>
    </w:p>
    <w:p w14:paraId="2F6D4E7F" w14:textId="66FB5AB4" w:rsidR="006B12BB" w:rsidRPr="004D5368" w:rsidRDefault="00B3292A">
      <w:pPr>
        <w:rPr>
          <w:rFonts w:ascii="GT Walsheim" w:hAnsi="GT Walsheim"/>
          <w:sz w:val="24"/>
          <w:lang w:val="en-AU"/>
        </w:rPr>
      </w:pPr>
      <w:r w:rsidRPr="004D5368">
        <w:rPr>
          <w:rFonts w:ascii="GT Walsheim" w:hAnsi="GT Walsheim"/>
          <w:sz w:val="24"/>
          <w:lang w:val="en-AU"/>
        </w:rPr>
        <w:t>Responding to John Olsen’s work on display during the residency infused my mark making with renewed vigour</w:t>
      </w:r>
      <w:r w:rsidR="0031329B" w:rsidRPr="004D5368">
        <w:rPr>
          <w:rFonts w:ascii="GT Walsheim" w:hAnsi="GT Walsheim"/>
          <w:sz w:val="24"/>
          <w:lang w:val="en-AU"/>
        </w:rPr>
        <w:t xml:space="preserve"> and courage</w:t>
      </w:r>
      <w:r w:rsidRPr="004D5368">
        <w:rPr>
          <w:rFonts w:ascii="GT Walsheim" w:hAnsi="GT Walsheim"/>
          <w:sz w:val="24"/>
          <w:lang w:val="en-AU"/>
        </w:rPr>
        <w:t xml:space="preserve">. Studying </w:t>
      </w:r>
      <w:r w:rsidR="0072248E" w:rsidRPr="004D5368">
        <w:rPr>
          <w:rFonts w:ascii="GT Walsheim" w:hAnsi="GT Walsheim"/>
          <w:sz w:val="24"/>
          <w:lang w:val="en-AU"/>
        </w:rPr>
        <w:t xml:space="preserve">the text “John Olsen” by </w:t>
      </w:r>
      <w:r w:rsidRPr="004D5368">
        <w:rPr>
          <w:rFonts w:ascii="GT Walsheim" w:hAnsi="GT Walsheim"/>
          <w:sz w:val="24"/>
          <w:lang w:val="en-AU"/>
        </w:rPr>
        <w:lastRenderedPageBreak/>
        <w:t>Deborah Hart,</w:t>
      </w:r>
      <w:r w:rsidR="00A53CDA" w:rsidRPr="004D5368">
        <w:rPr>
          <w:rFonts w:ascii="GT Walsheim" w:hAnsi="GT Walsheim"/>
          <w:sz w:val="24"/>
          <w:lang w:val="en-AU"/>
        </w:rPr>
        <w:t xml:space="preserve"> I was reminded again of his </w:t>
      </w:r>
      <w:r w:rsidR="00A71F55" w:rsidRPr="004D5368">
        <w:rPr>
          <w:rFonts w:ascii="GT Walsheim" w:hAnsi="GT Walsheim"/>
          <w:sz w:val="24"/>
          <w:lang w:val="en-AU"/>
        </w:rPr>
        <w:t>master</w:t>
      </w:r>
      <w:r w:rsidR="00A53CDA" w:rsidRPr="004D5368">
        <w:rPr>
          <w:rFonts w:ascii="GT Walsheim" w:hAnsi="GT Walsheim"/>
          <w:sz w:val="24"/>
          <w:lang w:val="en-AU"/>
        </w:rPr>
        <w:t>y</w:t>
      </w:r>
      <w:r w:rsidR="008D2456" w:rsidRPr="004D5368">
        <w:rPr>
          <w:rFonts w:ascii="GT Walsheim" w:hAnsi="GT Walsheim"/>
          <w:sz w:val="24"/>
          <w:lang w:val="en-AU"/>
        </w:rPr>
        <w:t xml:space="preserve"> of the calligraphic line</w:t>
      </w:r>
      <w:r w:rsidR="00A53CDA" w:rsidRPr="004D5368">
        <w:rPr>
          <w:rFonts w:ascii="GT Walsheim" w:hAnsi="GT Walsheim"/>
          <w:sz w:val="24"/>
          <w:lang w:val="en-AU"/>
        </w:rPr>
        <w:t xml:space="preserve">. As the </w:t>
      </w:r>
      <w:r w:rsidR="00EE3785" w:rsidRPr="004D5368">
        <w:rPr>
          <w:rFonts w:ascii="GT Walsheim" w:hAnsi="GT Walsheim"/>
          <w:sz w:val="24"/>
          <w:lang w:val="en-AU"/>
        </w:rPr>
        <w:t>author</w:t>
      </w:r>
      <w:r w:rsidR="00A53CDA" w:rsidRPr="004D5368">
        <w:rPr>
          <w:rFonts w:ascii="GT Walsheim" w:hAnsi="GT Walsheim"/>
          <w:sz w:val="24"/>
          <w:lang w:val="en-AU"/>
        </w:rPr>
        <w:t xml:space="preserve"> states, </w:t>
      </w:r>
      <w:r w:rsidR="00A53CDA" w:rsidRPr="004D5368">
        <w:rPr>
          <w:rFonts w:ascii="GT Walsheim" w:hAnsi="GT Walsheim"/>
          <w:i/>
          <w:sz w:val="24"/>
          <w:lang w:val="en-AU"/>
        </w:rPr>
        <w:t xml:space="preserve">the </w:t>
      </w:r>
      <w:r w:rsidR="008D2456" w:rsidRPr="004D5368">
        <w:rPr>
          <w:rFonts w:ascii="GT Walsheim" w:hAnsi="GT Walsheim"/>
          <w:i/>
          <w:sz w:val="24"/>
          <w:lang w:val="en-AU"/>
        </w:rPr>
        <w:t>“fusion of sound knowledge of painting and drawing with the inventive, irrational, risk-taking factors that provides the work with its vital dimension”</w:t>
      </w:r>
      <w:r w:rsidR="00A71F55" w:rsidRPr="004D5368">
        <w:rPr>
          <w:rFonts w:ascii="GT Walsheim" w:hAnsi="GT Walsheim"/>
          <w:i/>
          <w:sz w:val="24"/>
          <w:lang w:val="en-AU"/>
        </w:rPr>
        <w:t xml:space="preserve"> </w:t>
      </w:r>
      <w:r w:rsidR="00A53CDA" w:rsidRPr="004D5368">
        <w:rPr>
          <w:rFonts w:ascii="GT Walsheim" w:hAnsi="GT Walsheim"/>
          <w:i/>
          <w:sz w:val="24"/>
          <w:lang w:val="en-AU"/>
        </w:rPr>
        <w:t>resonated with me.</w:t>
      </w:r>
      <w:r w:rsidR="0072248E" w:rsidRPr="004D5368">
        <w:rPr>
          <w:rFonts w:ascii="GT Walsheim" w:hAnsi="GT Walsheim"/>
          <w:i/>
          <w:sz w:val="24"/>
          <w:lang w:val="en-AU"/>
        </w:rPr>
        <w:t>”</w:t>
      </w:r>
      <w:r w:rsidR="00735063" w:rsidRPr="004D5368">
        <w:rPr>
          <w:rFonts w:ascii="GT Walsheim" w:hAnsi="GT Walsheim"/>
          <w:i/>
          <w:sz w:val="24"/>
          <w:lang w:val="en-AU"/>
        </w:rPr>
        <w:t xml:space="preserve">   </w:t>
      </w:r>
      <w:r w:rsidR="00F35EA7" w:rsidRPr="004D5368">
        <w:rPr>
          <w:rFonts w:ascii="GT Walsheim" w:hAnsi="GT Walsheim"/>
          <w:sz w:val="24"/>
          <w:lang w:val="en-AU"/>
        </w:rPr>
        <w:t xml:space="preserve">The art of </w:t>
      </w:r>
      <w:r w:rsidR="008109FA" w:rsidRPr="004D5368">
        <w:rPr>
          <w:rFonts w:ascii="GT Walsheim" w:hAnsi="GT Walsheim"/>
          <w:sz w:val="24"/>
          <w:lang w:val="en-AU"/>
        </w:rPr>
        <w:t>Olsen</w:t>
      </w:r>
      <w:r w:rsidR="00F35EA7" w:rsidRPr="004D5368">
        <w:rPr>
          <w:rFonts w:ascii="GT Walsheim" w:hAnsi="GT Walsheim"/>
          <w:sz w:val="24"/>
          <w:lang w:val="en-AU"/>
        </w:rPr>
        <w:t xml:space="preserve"> effortlessly captures the essence of the Australian landscape with wit </w:t>
      </w:r>
      <w:r w:rsidR="0031329B" w:rsidRPr="004D5368">
        <w:rPr>
          <w:rFonts w:ascii="GT Walsheim" w:hAnsi="GT Walsheim"/>
          <w:sz w:val="24"/>
          <w:lang w:val="en-AU"/>
        </w:rPr>
        <w:t>and naivety.</w:t>
      </w:r>
    </w:p>
    <w:p w14:paraId="0F693655" w14:textId="011127E8" w:rsidR="00F35EA7" w:rsidRPr="004D5368" w:rsidRDefault="00F35EA7">
      <w:pPr>
        <w:rPr>
          <w:rFonts w:ascii="GT Walsheim" w:hAnsi="GT Walsheim"/>
          <w:sz w:val="24"/>
          <w:lang w:val="en-AU"/>
        </w:rPr>
      </w:pPr>
    </w:p>
    <w:p w14:paraId="52560656" w14:textId="522A2472" w:rsidR="00867B86" w:rsidRPr="004D5368" w:rsidRDefault="00867B86" w:rsidP="00867B86">
      <w:pPr>
        <w:rPr>
          <w:rFonts w:ascii="GT Walsheim" w:eastAsia="Times New Roman" w:hAnsi="GT Walsheim" w:cs="Times New Roman"/>
          <w:sz w:val="24"/>
          <w:lang w:val="en-AU"/>
        </w:rPr>
      </w:pPr>
      <w:r w:rsidRPr="004D5368">
        <w:rPr>
          <w:rFonts w:ascii="GT Walsheim" w:hAnsi="GT Walsheim"/>
          <w:sz w:val="24"/>
          <w:lang w:val="en-AU"/>
        </w:rPr>
        <w:t>Studying Jenny Sages</w:t>
      </w:r>
      <w:r w:rsidR="00E82B45">
        <w:rPr>
          <w:rFonts w:ascii="GT Walsheim" w:hAnsi="GT Walsheim"/>
          <w:sz w:val="24"/>
          <w:lang w:val="en-AU"/>
        </w:rPr>
        <w:t>’</w:t>
      </w:r>
      <w:r w:rsidRPr="004D5368">
        <w:rPr>
          <w:rFonts w:ascii="GT Walsheim" w:hAnsi="GT Walsheim"/>
          <w:sz w:val="24"/>
          <w:lang w:val="en-AU"/>
        </w:rPr>
        <w:t xml:space="preserve"> encaustic work</w:t>
      </w:r>
      <w:r w:rsidR="00630896" w:rsidRPr="004D5368">
        <w:rPr>
          <w:rFonts w:ascii="GT Walsheim" w:hAnsi="GT Walsheim"/>
          <w:sz w:val="24"/>
          <w:lang w:val="en-AU"/>
        </w:rPr>
        <w:t xml:space="preserve"> </w:t>
      </w:r>
      <w:r w:rsidRPr="004D5368">
        <w:rPr>
          <w:rFonts w:ascii="GT Walsheim" w:hAnsi="GT Walsheim"/>
          <w:sz w:val="24"/>
          <w:lang w:val="en-AU"/>
        </w:rPr>
        <w:t xml:space="preserve">evoked a strong response. </w:t>
      </w:r>
      <w:r w:rsidRPr="004D5368">
        <w:rPr>
          <w:rFonts w:ascii="GT Walsheim" w:eastAsia="Times New Roman" w:hAnsi="GT Walsheim" w:cs="Arial"/>
          <w:color w:val="202124"/>
          <w:sz w:val="24"/>
          <w:shd w:val="clear" w:color="auto" w:fill="FFFFFF"/>
          <w:lang w:val="en"/>
        </w:rPr>
        <w:t>Encaustic is a process where wax is </w:t>
      </w:r>
      <w:r w:rsidRPr="004D5368">
        <w:rPr>
          <w:rFonts w:ascii="GT Walsheim" w:eastAsia="Times New Roman" w:hAnsi="GT Walsheim" w:cs="Arial"/>
          <w:color w:val="040C28"/>
          <w:sz w:val="24"/>
          <w:shd w:val="clear" w:color="auto" w:fill="FFFFFF"/>
          <w:lang w:val="en"/>
        </w:rPr>
        <w:t>kept molten on a heated palette and applied to a surface and reheated with a heat gun to fuse the paint into a uniform enamel-like finish</w:t>
      </w:r>
      <w:r w:rsidRPr="004D5368">
        <w:rPr>
          <w:rFonts w:ascii="GT Walsheim" w:eastAsia="Times New Roman" w:hAnsi="GT Walsheim" w:cs="Arial"/>
          <w:color w:val="202124"/>
          <w:sz w:val="24"/>
          <w:shd w:val="clear" w:color="auto" w:fill="FFFFFF"/>
          <w:lang w:val="en"/>
        </w:rPr>
        <w:t xml:space="preserve">.  </w:t>
      </w:r>
      <w:r w:rsidRPr="004D5368">
        <w:rPr>
          <w:rFonts w:ascii="GT Walsheim" w:eastAsia="Times New Roman" w:hAnsi="GT Walsheim" w:cs="Arial"/>
          <w:color w:val="202124"/>
          <w:sz w:val="24"/>
          <w:shd w:val="clear" w:color="auto" w:fill="FFFFFF"/>
          <w:lang w:val="en-AU"/>
        </w:rPr>
        <w:t>Sages then</w:t>
      </w:r>
      <w:r w:rsidRPr="004D5368">
        <w:rPr>
          <w:rFonts w:ascii="GT Walsheim" w:eastAsia="Times New Roman" w:hAnsi="GT Walsheim" w:cs="Arial"/>
          <w:color w:val="040C28"/>
          <w:sz w:val="24"/>
          <w:lang w:val="en-AU"/>
        </w:rPr>
        <w:t xml:space="preserve"> scratches and gouges into the encaustic wax, using sharp implements, finally applying powdered coloured pigments. The finished tactile surface is simple and powerful in describing</w:t>
      </w:r>
      <w:r w:rsidR="00844491" w:rsidRPr="004D5368">
        <w:rPr>
          <w:rFonts w:ascii="GT Walsheim" w:eastAsia="Times New Roman" w:hAnsi="GT Walsheim" w:cs="Arial"/>
          <w:color w:val="040C28"/>
          <w:sz w:val="24"/>
          <w:lang w:val="en-AU"/>
        </w:rPr>
        <w:t xml:space="preserve"> a</w:t>
      </w:r>
      <w:r w:rsidRPr="004D5368">
        <w:rPr>
          <w:rFonts w:ascii="GT Walsheim" w:eastAsia="Times New Roman" w:hAnsi="GT Walsheim" w:cs="Arial"/>
          <w:color w:val="040C28"/>
          <w:sz w:val="24"/>
          <w:lang w:val="en-AU"/>
        </w:rPr>
        <w:t xml:space="preserve"> “sense of place”.</w:t>
      </w:r>
    </w:p>
    <w:p w14:paraId="493DF891" w14:textId="4A5604C7" w:rsidR="00867B86" w:rsidRPr="004D5368" w:rsidRDefault="00867B86" w:rsidP="00867B86">
      <w:pPr>
        <w:rPr>
          <w:rFonts w:ascii="GT Walsheim" w:hAnsi="GT Walsheim"/>
          <w:sz w:val="24"/>
          <w:lang w:val="en-AU"/>
        </w:rPr>
      </w:pPr>
    </w:p>
    <w:p w14:paraId="6975BF05" w14:textId="1F144333" w:rsidR="009F46C0" w:rsidRPr="004D5368" w:rsidRDefault="006B12BB" w:rsidP="006B12BB">
      <w:pPr>
        <w:rPr>
          <w:rFonts w:ascii="GT Walsheim" w:hAnsi="GT Walsheim"/>
          <w:sz w:val="24"/>
          <w:lang w:val="en-AU"/>
        </w:rPr>
      </w:pPr>
      <w:r w:rsidRPr="004D5368">
        <w:rPr>
          <w:rFonts w:ascii="GT Walsheim" w:hAnsi="GT Walsheim"/>
          <w:sz w:val="24"/>
          <w:lang w:val="en-AU"/>
        </w:rPr>
        <w:t xml:space="preserve">My aim for the residency was to experiment with a new medium, cold wax, and fully embrace its potential </w:t>
      </w:r>
      <w:r w:rsidR="00EE27AB" w:rsidRPr="004D5368">
        <w:rPr>
          <w:rFonts w:ascii="GT Walsheim" w:hAnsi="GT Walsheim"/>
          <w:sz w:val="24"/>
          <w:lang w:val="en-AU"/>
        </w:rPr>
        <w:t>to produce more visceral, semi- abstract work.</w:t>
      </w:r>
      <w:r w:rsidRPr="004D5368">
        <w:rPr>
          <w:rFonts w:ascii="GT Walsheim" w:hAnsi="GT Walsheim"/>
          <w:sz w:val="24"/>
          <w:lang w:val="en-AU"/>
        </w:rPr>
        <w:t xml:space="preserve"> </w:t>
      </w:r>
      <w:r w:rsidR="0031329B" w:rsidRPr="004D5368">
        <w:rPr>
          <w:rFonts w:ascii="GT Walsheim" w:hAnsi="GT Walsheim"/>
          <w:sz w:val="24"/>
          <w:lang w:val="en-AU"/>
        </w:rPr>
        <w:t>Cold wax medium is molten wax combined with a solvent and bottled while in liquid form.</w:t>
      </w:r>
      <w:r w:rsidRPr="004D5368">
        <w:rPr>
          <w:rFonts w:ascii="GT Walsheim" w:hAnsi="GT Walsheim"/>
          <w:sz w:val="24"/>
          <w:lang w:val="en-AU"/>
        </w:rPr>
        <w:t xml:space="preserve"> </w:t>
      </w:r>
      <w:r w:rsidR="0031329B" w:rsidRPr="004D5368">
        <w:rPr>
          <w:rFonts w:ascii="GT Walsheim" w:hAnsi="GT Walsheim"/>
          <w:sz w:val="24"/>
          <w:lang w:val="en-AU"/>
        </w:rPr>
        <w:t xml:space="preserve">The medium remains soft and pliable </w:t>
      </w:r>
      <w:r w:rsidR="00EA5BFC" w:rsidRPr="004D5368">
        <w:rPr>
          <w:rFonts w:ascii="GT Walsheim" w:hAnsi="GT Walsheim"/>
          <w:sz w:val="24"/>
          <w:lang w:val="en-AU"/>
        </w:rPr>
        <w:t>when</w:t>
      </w:r>
      <w:r w:rsidR="0031329B" w:rsidRPr="004D5368">
        <w:rPr>
          <w:rFonts w:ascii="GT Walsheim" w:hAnsi="GT Walsheim"/>
          <w:sz w:val="24"/>
          <w:lang w:val="en-AU"/>
        </w:rPr>
        <w:t xml:space="preserve"> applied to a</w:t>
      </w:r>
      <w:r w:rsidR="00867B86" w:rsidRPr="004D5368">
        <w:rPr>
          <w:rFonts w:ascii="GT Walsheim" w:hAnsi="GT Walsheim"/>
          <w:sz w:val="24"/>
          <w:lang w:val="en-AU"/>
        </w:rPr>
        <w:t xml:space="preserve"> </w:t>
      </w:r>
      <w:proofErr w:type="gramStart"/>
      <w:r w:rsidR="00867B86" w:rsidRPr="004D5368">
        <w:rPr>
          <w:rFonts w:ascii="GT Walsheim" w:hAnsi="GT Walsheim"/>
          <w:sz w:val="24"/>
          <w:lang w:val="en-AU"/>
        </w:rPr>
        <w:t>surface</w:t>
      </w:r>
      <w:r w:rsidR="00EA5BFC" w:rsidRPr="004D5368">
        <w:rPr>
          <w:rFonts w:ascii="GT Walsheim" w:hAnsi="GT Walsheim"/>
          <w:sz w:val="24"/>
          <w:lang w:val="en-AU"/>
        </w:rPr>
        <w:t>, and</w:t>
      </w:r>
      <w:proofErr w:type="gramEnd"/>
      <w:r w:rsidR="00EA5BFC" w:rsidRPr="004D5368">
        <w:rPr>
          <w:rFonts w:ascii="GT Walsheim" w:hAnsi="GT Walsheim"/>
          <w:sz w:val="24"/>
          <w:lang w:val="en-AU"/>
        </w:rPr>
        <w:t xml:space="preserve"> dries slowly over a period of weeks</w:t>
      </w:r>
      <w:r w:rsidR="00867B86" w:rsidRPr="004D5368">
        <w:rPr>
          <w:rFonts w:ascii="GT Walsheim" w:hAnsi="GT Walsheim"/>
          <w:sz w:val="24"/>
          <w:lang w:val="en-AU"/>
        </w:rPr>
        <w:t>.</w:t>
      </w:r>
      <w:r w:rsidR="0031329B" w:rsidRPr="004D5368">
        <w:rPr>
          <w:rFonts w:ascii="GT Walsheim" w:hAnsi="GT Walsheim"/>
          <w:sz w:val="24"/>
          <w:lang w:val="en-AU"/>
        </w:rPr>
        <w:t xml:space="preserve"> </w:t>
      </w:r>
      <w:r w:rsidRPr="004D5368">
        <w:rPr>
          <w:rFonts w:ascii="GT Walsheim" w:hAnsi="GT Walsheim"/>
          <w:sz w:val="24"/>
          <w:lang w:val="en-AU"/>
        </w:rPr>
        <w:t xml:space="preserve">The plan was to produce a series of smaller works, which would progressively develop into more abstract motifs of </w:t>
      </w:r>
      <w:r w:rsidR="004E64C7" w:rsidRPr="004D5368">
        <w:rPr>
          <w:rFonts w:ascii="GT Walsheim" w:hAnsi="GT Walsheim"/>
          <w:sz w:val="24"/>
          <w:lang w:val="en-AU"/>
        </w:rPr>
        <w:t xml:space="preserve">the </w:t>
      </w:r>
      <w:r w:rsidRPr="004D5368">
        <w:rPr>
          <w:rFonts w:ascii="GT Walsheim" w:hAnsi="GT Walsheim"/>
          <w:sz w:val="24"/>
          <w:lang w:val="en-AU"/>
        </w:rPr>
        <w:t>landscape</w:t>
      </w:r>
      <w:r w:rsidR="004E64C7" w:rsidRPr="004D5368">
        <w:rPr>
          <w:rFonts w:ascii="GT Walsheim" w:hAnsi="GT Walsheim"/>
          <w:sz w:val="24"/>
          <w:lang w:val="en-AU"/>
        </w:rPr>
        <w:t>.</w:t>
      </w:r>
      <w:r w:rsidRPr="004D5368">
        <w:rPr>
          <w:rFonts w:ascii="GT Walsheim" w:hAnsi="GT Walsheim"/>
          <w:sz w:val="24"/>
          <w:lang w:val="en-AU"/>
        </w:rPr>
        <w:t xml:space="preserve">  </w:t>
      </w:r>
    </w:p>
    <w:p w14:paraId="652E15AE" w14:textId="77777777" w:rsidR="009F46C0" w:rsidRPr="004D5368" w:rsidRDefault="009F46C0" w:rsidP="006B12BB">
      <w:pPr>
        <w:rPr>
          <w:rFonts w:ascii="GT Walsheim" w:hAnsi="GT Walsheim"/>
          <w:sz w:val="24"/>
          <w:lang w:val="en-AU"/>
        </w:rPr>
      </w:pPr>
    </w:p>
    <w:p w14:paraId="34029F82" w14:textId="352C2CAB" w:rsidR="004A73CC" w:rsidRPr="004D5368" w:rsidRDefault="00A70BA1">
      <w:pPr>
        <w:rPr>
          <w:rFonts w:ascii="GT Walsheim" w:hAnsi="GT Walsheim"/>
          <w:sz w:val="24"/>
          <w:lang w:val="en-AU"/>
        </w:rPr>
      </w:pPr>
      <w:r w:rsidRPr="004D5368">
        <w:rPr>
          <w:rFonts w:ascii="GT Walsheim" w:hAnsi="GT Walsheim"/>
          <w:sz w:val="24"/>
          <w:lang w:val="en-AU"/>
        </w:rPr>
        <w:t>Even though it was</w:t>
      </w:r>
      <w:r w:rsidR="003353CD" w:rsidRPr="004D5368">
        <w:rPr>
          <w:rFonts w:ascii="GT Walsheim" w:hAnsi="GT Walsheim"/>
          <w:sz w:val="24"/>
          <w:lang w:val="en-AU"/>
        </w:rPr>
        <w:t xml:space="preserve"> my intention to </w:t>
      </w:r>
      <w:r w:rsidRPr="004D5368">
        <w:rPr>
          <w:rFonts w:ascii="GT Walsheim" w:hAnsi="GT Walsheim"/>
          <w:sz w:val="24"/>
          <w:lang w:val="en-AU"/>
        </w:rPr>
        <w:t>fully explore this new process in my artmaking</w:t>
      </w:r>
      <w:r w:rsidR="008E1D47" w:rsidRPr="004D5368">
        <w:rPr>
          <w:rFonts w:ascii="GT Walsheim" w:hAnsi="GT Walsheim"/>
          <w:sz w:val="24"/>
          <w:lang w:val="en-AU"/>
        </w:rPr>
        <w:t xml:space="preserve"> </w:t>
      </w:r>
      <w:r w:rsidR="003353CD" w:rsidRPr="004D5368">
        <w:rPr>
          <w:rFonts w:ascii="GT Walsheim" w:hAnsi="GT Walsheim"/>
          <w:sz w:val="24"/>
          <w:lang w:val="en-AU"/>
        </w:rPr>
        <w:t xml:space="preserve">during this residency, </w:t>
      </w:r>
      <w:r w:rsidR="000D4D99" w:rsidRPr="004D5368">
        <w:rPr>
          <w:rFonts w:ascii="GT Walsheim" w:hAnsi="GT Walsheim"/>
          <w:sz w:val="24"/>
          <w:lang w:val="en-AU"/>
        </w:rPr>
        <w:t>initially using the medium</w:t>
      </w:r>
      <w:r w:rsidR="008E1D47" w:rsidRPr="004D5368">
        <w:rPr>
          <w:rFonts w:ascii="GT Walsheim" w:hAnsi="GT Walsheim"/>
          <w:sz w:val="24"/>
          <w:lang w:val="en-AU"/>
        </w:rPr>
        <w:t xml:space="preserve"> </w:t>
      </w:r>
      <w:r w:rsidR="000D4D99" w:rsidRPr="004D5368">
        <w:rPr>
          <w:rFonts w:ascii="GT Walsheim" w:hAnsi="GT Walsheim"/>
          <w:sz w:val="24"/>
          <w:lang w:val="en-AU"/>
        </w:rPr>
        <w:t>felt</w:t>
      </w:r>
      <w:r w:rsidR="00FB6E82" w:rsidRPr="004D5368">
        <w:rPr>
          <w:rFonts w:ascii="GT Walsheim" w:hAnsi="GT Walsheim"/>
          <w:sz w:val="24"/>
          <w:lang w:val="en-AU"/>
        </w:rPr>
        <w:t xml:space="preserve"> like entering</w:t>
      </w:r>
      <w:r w:rsidR="008E1D47" w:rsidRPr="004D5368">
        <w:rPr>
          <w:rFonts w:ascii="GT Walsheim" w:hAnsi="GT Walsheim"/>
          <w:sz w:val="24"/>
          <w:lang w:val="en-AU"/>
        </w:rPr>
        <w:t xml:space="preserve"> unchartered territory</w:t>
      </w:r>
      <w:r w:rsidR="000D4D99" w:rsidRPr="004D5368">
        <w:rPr>
          <w:rFonts w:ascii="GT Walsheim" w:hAnsi="GT Walsheim"/>
          <w:sz w:val="24"/>
          <w:lang w:val="en-AU"/>
        </w:rPr>
        <w:t xml:space="preserve">. </w:t>
      </w:r>
      <w:r w:rsidR="004E64C7" w:rsidRPr="004D5368">
        <w:rPr>
          <w:rFonts w:ascii="GT Walsheim" w:hAnsi="GT Walsheim"/>
          <w:sz w:val="24"/>
          <w:lang w:val="en-AU"/>
        </w:rPr>
        <w:t xml:space="preserve">Brushes were useless when applying the medium, </w:t>
      </w:r>
      <w:r w:rsidR="004C74D8" w:rsidRPr="004D5368">
        <w:rPr>
          <w:rFonts w:ascii="GT Walsheim" w:hAnsi="GT Walsheim"/>
          <w:sz w:val="24"/>
          <w:lang w:val="en-AU"/>
        </w:rPr>
        <w:t>and soon</w:t>
      </w:r>
      <w:r w:rsidR="004E64C7" w:rsidRPr="004D5368">
        <w:rPr>
          <w:rFonts w:ascii="GT Walsheim" w:hAnsi="GT Walsheim"/>
          <w:sz w:val="24"/>
          <w:lang w:val="en-AU"/>
        </w:rPr>
        <w:t xml:space="preserve"> replaced by a selection of palette knives and scrapers.  </w:t>
      </w:r>
      <w:r w:rsidR="000D4D99" w:rsidRPr="004D5368">
        <w:rPr>
          <w:rFonts w:ascii="GT Walsheim" w:hAnsi="GT Walsheim"/>
          <w:sz w:val="24"/>
          <w:lang w:val="en-AU"/>
        </w:rPr>
        <w:t xml:space="preserve">However, </w:t>
      </w:r>
      <w:r w:rsidR="00FB6E82" w:rsidRPr="004D5368">
        <w:rPr>
          <w:rFonts w:ascii="GT Walsheim" w:hAnsi="GT Walsheim"/>
          <w:sz w:val="24"/>
          <w:lang w:val="en-AU"/>
        </w:rPr>
        <w:t xml:space="preserve">I </w:t>
      </w:r>
      <w:r w:rsidRPr="004D5368">
        <w:rPr>
          <w:rFonts w:ascii="GT Walsheim" w:hAnsi="GT Walsheim"/>
          <w:sz w:val="24"/>
          <w:lang w:val="en-AU"/>
        </w:rPr>
        <w:t xml:space="preserve">soon </w:t>
      </w:r>
      <w:r w:rsidR="000D4D99" w:rsidRPr="004D5368">
        <w:rPr>
          <w:rFonts w:ascii="GT Walsheim" w:hAnsi="GT Walsheim"/>
          <w:sz w:val="24"/>
          <w:lang w:val="en-AU"/>
        </w:rPr>
        <w:t xml:space="preserve">overcame any reservations and </w:t>
      </w:r>
      <w:r w:rsidR="00FB6E82" w:rsidRPr="004D5368">
        <w:rPr>
          <w:rFonts w:ascii="GT Walsheim" w:hAnsi="GT Walsheim"/>
          <w:sz w:val="24"/>
          <w:lang w:val="en-AU"/>
        </w:rPr>
        <w:t>channelled the creative drive</w:t>
      </w:r>
      <w:r w:rsidR="000D4D99" w:rsidRPr="004D5368">
        <w:rPr>
          <w:rFonts w:ascii="GT Walsheim" w:hAnsi="GT Walsheim"/>
          <w:sz w:val="24"/>
          <w:lang w:val="en-AU"/>
        </w:rPr>
        <w:t xml:space="preserve">, all the while inspired by the processes of </w:t>
      </w:r>
      <w:r w:rsidR="00EE27AB" w:rsidRPr="004D5368">
        <w:rPr>
          <w:rFonts w:ascii="GT Walsheim" w:hAnsi="GT Walsheim"/>
          <w:sz w:val="24"/>
          <w:lang w:val="en-AU"/>
        </w:rPr>
        <w:t>the masters</w:t>
      </w:r>
      <w:r w:rsidR="000D4D99" w:rsidRPr="004D5368">
        <w:rPr>
          <w:rFonts w:ascii="GT Walsheim" w:hAnsi="GT Walsheim"/>
          <w:sz w:val="24"/>
          <w:lang w:val="en-AU"/>
        </w:rPr>
        <w:t xml:space="preserve">. </w:t>
      </w:r>
    </w:p>
    <w:p w14:paraId="63AE1C42" w14:textId="77777777" w:rsidR="00C018AF" w:rsidRPr="004D5368" w:rsidRDefault="00C018AF">
      <w:pPr>
        <w:rPr>
          <w:rFonts w:ascii="GT Walsheim" w:hAnsi="GT Walsheim"/>
          <w:sz w:val="24"/>
          <w:lang w:val="en-AU"/>
        </w:rPr>
      </w:pPr>
    </w:p>
    <w:p w14:paraId="297F0E9B" w14:textId="27D171A0" w:rsidR="006B12BB" w:rsidRPr="004D5368" w:rsidRDefault="00C018AF" w:rsidP="006B12BB">
      <w:pPr>
        <w:rPr>
          <w:rFonts w:ascii="GT Walsheim" w:hAnsi="GT Walsheim"/>
          <w:sz w:val="24"/>
          <w:lang w:val="en-AU"/>
        </w:rPr>
      </w:pPr>
      <w:r w:rsidRPr="004D5368">
        <w:rPr>
          <w:rFonts w:ascii="GT Walsheim" w:hAnsi="GT Walsheim"/>
          <w:sz w:val="24"/>
          <w:lang w:val="en-AU"/>
        </w:rPr>
        <w:t>A total of 14 small works, not all resolved, were completed during my time at RMOA</w:t>
      </w:r>
      <w:r w:rsidR="00867B86" w:rsidRPr="004D5368">
        <w:rPr>
          <w:rFonts w:ascii="GT Walsheim" w:hAnsi="GT Walsheim"/>
          <w:sz w:val="24"/>
          <w:lang w:val="en-AU"/>
        </w:rPr>
        <w:t>,</w:t>
      </w:r>
      <w:r w:rsidRPr="004D5368">
        <w:rPr>
          <w:rFonts w:ascii="GT Walsheim" w:hAnsi="GT Walsheim"/>
          <w:sz w:val="24"/>
          <w:lang w:val="en-AU"/>
        </w:rPr>
        <w:t xml:space="preserve"> in a whirlwind of creative energy. </w:t>
      </w:r>
      <w:r w:rsidR="00867B86" w:rsidRPr="004D5368">
        <w:rPr>
          <w:rFonts w:ascii="GT Walsheim" w:hAnsi="GT Walsheim"/>
          <w:sz w:val="24"/>
          <w:lang w:val="en-AU"/>
        </w:rPr>
        <w:t>My choice of s</w:t>
      </w:r>
      <w:r w:rsidR="00EE27AB" w:rsidRPr="004D5368">
        <w:rPr>
          <w:rFonts w:ascii="GT Walsheim" w:hAnsi="GT Walsheim"/>
          <w:sz w:val="24"/>
          <w:lang w:val="en-AU"/>
        </w:rPr>
        <w:t>ubject matter was the</w:t>
      </w:r>
      <w:r w:rsidRPr="004D5368">
        <w:rPr>
          <w:rFonts w:ascii="GT Walsheim" w:hAnsi="GT Walsheim"/>
          <w:sz w:val="24"/>
          <w:lang w:val="en-AU"/>
        </w:rPr>
        <w:t xml:space="preserve"> natural environment where I live</w:t>
      </w:r>
      <w:r w:rsidR="00EE27AB" w:rsidRPr="004D5368">
        <w:rPr>
          <w:rFonts w:ascii="GT Walsheim" w:hAnsi="GT Walsheim"/>
          <w:sz w:val="24"/>
          <w:lang w:val="en-AU"/>
        </w:rPr>
        <w:t>, responding to the rhythms of the landscape.</w:t>
      </w:r>
      <w:r w:rsidRPr="004D5368">
        <w:rPr>
          <w:rFonts w:ascii="GT Walsheim" w:hAnsi="GT Walsheim"/>
          <w:sz w:val="24"/>
          <w:lang w:val="en-AU"/>
        </w:rPr>
        <w:t xml:space="preserve"> </w:t>
      </w:r>
      <w:r w:rsidR="00EA5BFC" w:rsidRPr="004D5368">
        <w:rPr>
          <w:rFonts w:ascii="GT Walsheim" w:hAnsi="GT Walsheim"/>
          <w:sz w:val="24"/>
          <w:lang w:val="en-AU"/>
        </w:rPr>
        <w:t>Working in a series of three iterations of the same subject</w:t>
      </w:r>
      <w:r w:rsidR="004E64C7" w:rsidRPr="004D5368">
        <w:rPr>
          <w:rFonts w:ascii="GT Walsheim" w:hAnsi="GT Walsheim"/>
          <w:sz w:val="24"/>
          <w:lang w:val="en-AU"/>
        </w:rPr>
        <w:t>,</w:t>
      </w:r>
      <w:r w:rsidR="00EA5BFC" w:rsidRPr="004D5368">
        <w:rPr>
          <w:rFonts w:ascii="GT Walsheim" w:hAnsi="GT Walsheim"/>
          <w:sz w:val="24"/>
          <w:lang w:val="en-AU"/>
        </w:rPr>
        <w:t xml:space="preserve"> using different colour combinations for each work, allowed the work</w:t>
      </w:r>
      <w:r w:rsidR="004C74D8" w:rsidRPr="004D5368">
        <w:rPr>
          <w:rFonts w:ascii="GT Walsheim" w:hAnsi="GT Walsheim"/>
          <w:sz w:val="24"/>
          <w:lang w:val="en-AU"/>
        </w:rPr>
        <w:t>s</w:t>
      </w:r>
      <w:r w:rsidR="00EA5BFC" w:rsidRPr="004D5368">
        <w:rPr>
          <w:rFonts w:ascii="GT Walsheim" w:hAnsi="GT Walsheim"/>
          <w:sz w:val="24"/>
          <w:lang w:val="en-AU"/>
        </w:rPr>
        <w:t xml:space="preserve"> to progress faster </w:t>
      </w:r>
      <w:r w:rsidR="00F36106" w:rsidRPr="004D5368">
        <w:rPr>
          <w:rFonts w:ascii="GT Walsheim" w:hAnsi="GT Walsheim"/>
          <w:sz w:val="24"/>
          <w:lang w:val="en-AU"/>
        </w:rPr>
        <w:t>without losing their bearing</w:t>
      </w:r>
      <w:r w:rsidR="004C74D8" w:rsidRPr="004D5368">
        <w:rPr>
          <w:rFonts w:ascii="GT Walsheim" w:hAnsi="GT Walsheim"/>
          <w:sz w:val="24"/>
          <w:lang w:val="en-AU"/>
        </w:rPr>
        <w:t>s</w:t>
      </w:r>
      <w:r w:rsidR="00735063" w:rsidRPr="004D5368">
        <w:rPr>
          <w:rFonts w:ascii="GT Walsheim" w:hAnsi="GT Walsheim"/>
          <w:sz w:val="24"/>
          <w:lang w:val="en-AU"/>
        </w:rPr>
        <w:t>.</w:t>
      </w:r>
      <w:r w:rsidR="002B14E2" w:rsidRPr="004D5368">
        <w:rPr>
          <w:rFonts w:ascii="GT Walsheim" w:hAnsi="GT Walsheim"/>
          <w:sz w:val="24"/>
          <w:lang w:val="en-AU"/>
        </w:rPr>
        <w:t xml:space="preserve"> This process also allowed more random mark making to occur.</w:t>
      </w:r>
    </w:p>
    <w:p w14:paraId="0A60291A" w14:textId="77777777" w:rsidR="00EE27AB" w:rsidRPr="004D5368" w:rsidRDefault="00EE27AB" w:rsidP="006B12BB">
      <w:pPr>
        <w:rPr>
          <w:rFonts w:ascii="GT Walsheim" w:hAnsi="GT Walsheim"/>
          <w:sz w:val="24"/>
          <w:lang w:val="en-AU"/>
        </w:rPr>
      </w:pPr>
    </w:p>
    <w:p w14:paraId="2615874A" w14:textId="6CEF7216" w:rsidR="00EE27AB" w:rsidRPr="004D5368" w:rsidRDefault="00A841C9" w:rsidP="006B12BB">
      <w:pPr>
        <w:rPr>
          <w:rFonts w:ascii="GT Walsheim" w:hAnsi="GT Walsheim"/>
          <w:sz w:val="24"/>
          <w:lang w:val="en-AU"/>
        </w:rPr>
      </w:pPr>
      <w:r w:rsidRPr="004D5368">
        <w:rPr>
          <w:rFonts w:ascii="GT Walsheim" w:hAnsi="GT Walsheim"/>
          <w:sz w:val="24"/>
          <w:lang w:val="en-AU"/>
        </w:rPr>
        <w:t>Engaging with the community, through an artist talk, open studio sessions and a podcast was enlightening. These community opportunities to connect with an artist are valuable, where an artist can relate their personal experience and processes in</w:t>
      </w:r>
      <w:r w:rsidR="0088276B" w:rsidRPr="004D5368">
        <w:rPr>
          <w:rFonts w:ascii="GT Walsheim" w:hAnsi="GT Walsheim"/>
          <w:sz w:val="24"/>
          <w:lang w:val="en-AU"/>
        </w:rPr>
        <w:t xml:space="preserve"> an informal</w:t>
      </w:r>
      <w:r w:rsidRPr="004D5368">
        <w:rPr>
          <w:rFonts w:ascii="GT Walsheim" w:hAnsi="GT Walsheim"/>
          <w:sz w:val="24"/>
          <w:lang w:val="en-AU"/>
        </w:rPr>
        <w:t xml:space="preserve"> </w:t>
      </w:r>
      <w:r w:rsidR="0088276B" w:rsidRPr="004D5368">
        <w:rPr>
          <w:rFonts w:ascii="GT Walsheim" w:hAnsi="GT Walsheim"/>
          <w:sz w:val="24"/>
          <w:lang w:val="en-AU"/>
        </w:rPr>
        <w:t>question</w:t>
      </w:r>
      <w:r w:rsidR="00E416D9" w:rsidRPr="004D5368">
        <w:rPr>
          <w:rFonts w:ascii="GT Walsheim" w:hAnsi="GT Walsheim"/>
          <w:sz w:val="24"/>
          <w:lang w:val="en-AU"/>
        </w:rPr>
        <w:t>-</w:t>
      </w:r>
      <w:r w:rsidR="0088276B" w:rsidRPr="004D5368">
        <w:rPr>
          <w:rFonts w:ascii="GT Walsheim" w:hAnsi="GT Walsheim"/>
          <w:sz w:val="24"/>
          <w:lang w:val="en-AU"/>
        </w:rPr>
        <w:t>and</w:t>
      </w:r>
      <w:r w:rsidR="00E416D9" w:rsidRPr="004D5368">
        <w:rPr>
          <w:rFonts w:ascii="GT Walsheim" w:hAnsi="GT Walsheim"/>
          <w:sz w:val="24"/>
          <w:lang w:val="en-AU"/>
        </w:rPr>
        <w:t>-</w:t>
      </w:r>
      <w:r w:rsidR="0088276B" w:rsidRPr="004D5368">
        <w:rPr>
          <w:rFonts w:ascii="GT Walsheim" w:hAnsi="GT Walsheim"/>
          <w:sz w:val="24"/>
          <w:lang w:val="en-AU"/>
        </w:rPr>
        <w:t xml:space="preserve"> answer</w:t>
      </w:r>
      <w:r w:rsidR="00E416D9" w:rsidRPr="004D5368">
        <w:rPr>
          <w:rFonts w:ascii="GT Walsheim" w:hAnsi="GT Walsheim"/>
          <w:sz w:val="24"/>
          <w:lang w:val="en-AU"/>
        </w:rPr>
        <w:t>-</w:t>
      </w:r>
      <w:r w:rsidR="00CD500A" w:rsidRPr="004D5368">
        <w:rPr>
          <w:rFonts w:ascii="GT Walsheim" w:hAnsi="GT Walsheim"/>
          <w:sz w:val="24"/>
          <w:lang w:val="en-AU"/>
        </w:rPr>
        <w:t>based conversation</w:t>
      </w:r>
      <w:r w:rsidR="0088276B" w:rsidRPr="004D5368">
        <w:rPr>
          <w:rFonts w:ascii="GT Walsheim" w:hAnsi="GT Walsheim"/>
          <w:sz w:val="24"/>
          <w:lang w:val="en-AU"/>
        </w:rPr>
        <w:t xml:space="preserve">.  It was pleasing to see </w:t>
      </w:r>
      <w:r w:rsidR="00FD4DB2" w:rsidRPr="004D5368">
        <w:rPr>
          <w:rFonts w:ascii="GT Walsheim" w:hAnsi="GT Walsheim"/>
          <w:sz w:val="24"/>
          <w:lang w:val="en-AU"/>
        </w:rPr>
        <w:t>a</w:t>
      </w:r>
      <w:r w:rsidR="0088276B" w:rsidRPr="004D5368">
        <w:rPr>
          <w:rFonts w:ascii="GT Walsheim" w:hAnsi="GT Walsheim"/>
          <w:sz w:val="24"/>
          <w:lang w:val="en-AU"/>
        </w:rPr>
        <w:t xml:space="preserve"> large audience</w:t>
      </w:r>
      <w:r w:rsidR="00CD500A" w:rsidRPr="004D5368">
        <w:rPr>
          <w:rFonts w:ascii="GT Walsheim" w:hAnsi="GT Walsheim"/>
          <w:sz w:val="24"/>
          <w:lang w:val="en-AU"/>
        </w:rPr>
        <w:t>,</w:t>
      </w:r>
      <w:r w:rsidR="0088276B" w:rsidRPr="004D5368">
        <w:rPr>
          <w:rFonts w:ascii="GT Walsheim" w:hAnsi="GT Walsheim"/>
          <w:sz w:val="24"/>
          <w:lang w:val="en-AU"/>
        </w:rPr>
        <w:t xml:space="preserve"> including fellow artists</w:t>
      </w:r>
      <w:r w:rsidR="00CD500A" w:rsidRPr="004D5368">
        <w:rPr>
          <w:rFonts w:ascii="GT Walsheim" w:hAnsi="GT Walsheim"/>
          <w:sz w:val="24"/>
          <w:lang w:val="en-AU"/>
        </w:rPr>
        <w:t xml:space="preserve">, </w:t>
      </w:r>
      <w:r w:rsidR="0088276B" w:rsidRPr="004D5368">
        <w:rPr>
          <w:rFonts w:ascii="GT Walsheim" w:hAnsi="GT Walsheim"/>
          <w:sz w:val="24"/>
          <w:lang w:val="en-AU"/>
        </w:rPr>
        <w:t xml:space="preserve">at my artist </w:t>
      </w:r>
      <w:r w:rsidR="00E82B45">
        <w:rPr>
          <w:rFonts w:ascii="GT Walsheim" w:hAnsi="GT Walsheim"/>
          <w:sz w:val="24"/>
          <w:lang w:val="en-AU"/>
        </w:rPr>
        <w:t xml:space="preserve">talk. </w:t>
      </w:r>
      <w:r w:rsidR="00CD500A" w:rsidRPr="004D5368">
        <w:rPr>
          <w:rFonts w:ascii="GT Walsheim" w:hAnsi="GT Walsheim"/>
          <w:sz w:val="24"/>
          <w:lang w:val="en-AU"/>
        </w:rPr>
        <w:t>Following the presentation, and w</w:t>
      </w:r>
      <w:r w:rsidR="00867B86" w:rsidRPr="004D5368">
        <w:rPr>
          <w:rFonts w:ascii="GT Walsheim" w:hAnsi="GT Walsheim"/>
          <w:sz w:val="24"/>
          <w:lang w:val="en-AU"/>
        </w:rPr>
        <w:t>hile</w:t>
      </w:r>
      <w:r w:rsidR="0088276B" w:rsidRPr="004D5368">
        <w:rPr>
          <w:rFonts w:ascii="GT Walsheim" w:hAnsi="GT Walsheim"/>
          <w:sz w:val="24"/>
          <w:lang w:val="en-AU"/>
        </w:rPr>
        <w:t xml:space="preserve"> answer</w:t>
      </w:r>
      <w:r w:rsidR="00867B86" w:rsidRPr="004D5368">
        <w:rPr>
          <w:rFonts w:ascii="GT Walsheim" w:hAnsi="GT Walsheim"/>
          <w:sz w:val="24"/>
          <w:lang w:val="en-AU"/>
        </w:rPr>
        <w:t xml:space="preserve">ing </w:t>
      </w:r>
      <w:r w:rsidR="00FD4DB2" w:rsidRPr="004D5368">
        <w:rPr>
          <w:rFonts w:ascii="GT Walsheim" w:hAnsi="GT Walsheim"/>
          <w:sz w:val="24"/>
          <w:lang w:val="en-AU"/>
        </w:rPr>
        <w:t xml:space="preserve">the </w:t>
      </w:r>
      <w:r w:rsidR="00867B86" w:rsidRPr="004D5368">
        <w:rPr>
          <w:rFonts w:ascii="GT Walsheim" w:hAnsi="GT Walsheim"/>
          <w:sz w:val="24"/>
          <w:lang w:val="en-AU"/>
        </w:rPr>
        <w:t xml:space="preserve">numerous questions </w:t>
      </w:r>
      <w:r w:rsidR="00F36106" w:rsidRPr="004D5368">
        <w:rPr>
          <w:rFonts w:ascii="GT Walsheim" w:hAnsi="GT Walsheim"/>
          <w:sz w:val="24"/>
          <w:lang w:val="en-AU"/>
        </w:rPr>
        <w:t>from the audience</w:t>
      </w:r>
      <w:r w:rsidR="00867B86" w:rsidRPr="004D5368">
        <w:rPr>
          <w:rFonts w:ascii="GT Walsheim" w:hAnsi="GT Walsheim"/>
          <w:sz w:val="24"/>
          <w:lang w:val="en-AU"/>
        </w:rPr>
        <w:t>, I</w:t>
      </w:r>
      <w:r w:rsidR="0088276B" w:rsidRPr="004D5368">
        <w:rPr>
          <w:rFonts w:ascii="GT Walsheim" w:hAnsi="GT Walsheim"/>
          <w:sz w:val="24"/>
          <w:lang w:val="en-AU"/>
        </w:rPr>
        <w:t xml:space="preserve"> realize</w:t>
      </w:r>
      <w:r w:rsidR="00867B86" w:rsidRPr="004D5368">
        <w:rPr>
          <w:rFonts w:ascii="GT Walsheim" w:hAnsi="GT Walsheim"/>
          <w:sz w:val="24"/>
          <w:lang w:val="en-AU"/>
        </w:rPr>
        <w:t>d</w:t>
      </w:r>
      <w:r w:rsidR="0088276B" w:rsidRPr="004D5368">
        <w:rPr>
          <w:rFonts w:ascii="GT Walsheim" w:hAnsi="GT Walsheim"/>
          <w:sz w:val="24"/>
          <w:lang w:val="en-AU"/>
        </w:rPr>
        <w:t xml:space="preserve"> the </w:t>
      </w:r>
      <w:r w:rsidR="00FD4DB2" w:rsidRPr="004D5368">
        <w:rPr>
          <w:rFonts w:ascii="GT Walsheim" w:hAnsi="GT Walsheim"/>
          <w:sz w:val="24"/>
          <w:lang w:val="en-AU"/>
        </w:rPr>
        <w:t>significance</w:t>
      </w:r>
      <w:r w:rsidR="0088276B" w:rsidRPr="004D5368">
        <w:rPr>
          <w:rFonts w:ascii="GT Walsheim" w:hAnsi="GT Walsheim"/>
          <w:sz w:val="24"/>
          <w:lang w:val="en-AU"/>
        </w:rPr>
        <w:t xml:space="preserve"> of the learning aspect </w:t>
      </w:r>
      <w:r w:rsidR="00867B86" w:rsidRPr="004D5368">
        <w:rPr>
          <w:rFonts w:ascii="GT Walsheim" w:hAnsi="GT Walsheim"/>
          <w:sz w:val="24"/>
          <w:lang w:val="en-AU"/>
        </w:rPr>
        <w:t xml:space="preserve">of </w:t>
      </w:r>
      <w:r w:rsidR="0088276B" w:rsidRPr="004D5368">
        <w:rPr>
          <w:rFonts w:ascii="GT Walsheim" w:hAnsi="GT Walsheim"/>
          <w:sz w:val="24"/>
          <w:lang w:val="en-AU"/>
        </w:rPr>
        <w:t>the residency</w:t>
      </w:r>
      <w:r w:rsidR="00867B86" w:rsidRPr="004D5368">
        <w:rPr>
          <w:rFonts w:ascii="GT Walsheim" w:hAnsi="GT Walsheim"/>
          <w:sz w:val="24"/>
          <w:lang w:val="en-AU"/>
        </w:rPr>
        <w:t xml:space="preserve"> to the community</w:t>
      </w:r>
      <w:r w:rsidR="00F36106" w:rsidRPr="004D5368">
        <w:rPr>
          <w:rFonts w:ascii="GT Walsheim" w:hAnsi="GT Walsheim"/>
          <w:sz w:val="24"/>
          <w:lang w:val="en-AU"/>
        </w:rPr>
        <w:t>, not just the artist</w:t>
      </w:r>
      <w:r w:rsidR="0088276B" w:rsidRPr="004D5368">
        <w:rPr>
          <w:rFonts w:ascii="GT Walsheim" w:hAnsi="GT Walsheim"/>
          <w:sz w:val="24"/>
          <w:lang w:val="en-AU"/>
        </w:rPr>
        <w:t>.</w:t>
      </w:r>
      <w:r w:rsidRPr="004D5368">
        <w:rPr>
          <w:rFonts w:ascii="GT Walsheim" w:hAnsi="GT Walsheim"/>
          <w:sz w:val="24"/>
          <w:lang w:val="en-AU"/>
        </w:rPr>
        <w:t xml:space="preserve">  </w:t>
      </w:r>
    </w:p>
    <w:p w14:paraId="22F3E83E" w14:textId="77777777" w:rsidR="00E416D9" w:rsidRPr="004D5368" w:rsidRDefault="00E416D9" w:rsidP="006B12BB">
      <w:pPr>
        <w:rPr>
          <w:rFonts w:ascii="GT Walsheim" w:hAnsi="GT Walsheim"/>
          <w:sz w:val="24"/>
          <w:lang w:val="en-AU"/>
        </w:rPr>
      </w:pPr>
    </w:p>
    <w:p w14:paraId="2B06516F" w14:textId="77777777" w:rsidR="00E82B45" w:rsidRDefault="00E416D9">
      <w:pPr>
        <w:rPr>
          <w:rFonts w:ascii="GT Walsheim" w:hAnsi="GT Walsheim"/>
          <w:sz w:val="24"/>
          <w:lang w:val="en-AU"/>
        </w:rPr>
      </w:pPr>
      <w:r w:rsidRPr="004D5368">
        <w:rPr>
          <w:rFonts w:ascii="GT Walsheim" w:hAnsi="GT Walsheim"/>
          <w:sz w:val="24"/>
          <w:lang w:val="en-AU"/>
        </w:rPr>
        <w:t>My residency at Rockhampton Museum of Art was a</w:t>
      </w:r>
      <w:r w:rsidR="00FD5F6D" w:rsidRPr="004D5368">
        <w:rPr>
          <w:rFonts w:ascii="GT Walsheim" w:hAnsi="GT Walsheim"/>
          <w:sz w:val="24"/>
          <w:lang w:val="en-AU"/>
        </w:rPr>
        <w:t xml:space="preserve"> </w:t>
      </w:r>
      <w:r w:rsidR="00FA5353" w:rsidRPr="004D5368">
        <w:rPr>
          <w:rFonts w:ascii="GT Walsheim" w:hAnsi="GT Walsheim"/>
          <w:sz w:val="24"/>
          <w:lang w:val="en-AU"/>
        </w:rPr>
        <w:t>rich and rewarding experience</w:t>
      </w:r>
      <w:r w:rsidR="00844491" w:rsidRPr="004D5368">
        <w:rPr>
          <w:rFonts w:ascii="GT Walsheim" w:hAnsi="GT Walsheim"/>
          <w:sz w:val="24"/>
          <w:lang w:val="en-AU"/>
        </w:rPr>
        <w:t>, which</w:t>
      </w:r>
      <w:r w:rsidR="00FA5353" w:rsidRPr="004D5368">
        <w:rPr>
          <w:rFonts w:ascii="GT Walsheim" w:hAnsi="GT Walsheim"/>
          <w:sz w:val="24"/>
          <w:lang w:val="en-AU"/>
        </w:rPr>
        <w:t xml:space="preserve"> afforded a </w:t>
      </w:r>
      <w:r w:rsidR="00FD5F6D" w:rsidRPr="004D5368">
        <w:rPr>
          <w:rFonts w:ascii="GT Walsheim" w:hAnsi="GT Walsheim"/>
          <w:sz w:val="24"/>
          <w:lang w:val="en-AU"/>
        </w:rPr>
        <w:t xml:space="preserve">wonderful </w:t>
      </w:r>
      <w:r w:rsidRPr="004D5368">
        <w:rPr>
          <w:rFonts w:ascii="GT Walsheim" w:hAnsi="GT Walsheim"/>
          <w:sz w:val="24"/>
          <w:lang w:val="en-AU"/>
        </w:rPr>
        <w:t>opportunity to experiment</w:t>
      </w:r>
      <w:r w:rsidR="004C74D8" w:rsidRPr="004D5368">
        <w:rPr>
          <w:rFonts w:ascii="GT Walsheim" w:hAnsi="GT Walsheim"/>
          <w:sz w:val="24"/>
          <w:lang w:val="en-AU"/>
        </w:rPr>
        <w:t xml:space="preserve">, and </w:t>
      </w:r>
      <w:r w:rsidR="00FD4DB2" w:rsidRPr="004D5368">
        <w:rPr>
          <w:rFonts w:ascii="GT Walsheim" w:hAnsi="GT Walsheim"/>
          <w:sz w:val="24"/>
          <w:lang w:val="en-AU"/>
        </w:rPr>
        <w:t>be courageous</w:t>
      </w:r>
      <w:r w:rsidR="00735063" w:rsidRPr="004D5368">
        <w:rPr>
          <w:rFonts w:ascii="GT Walsheim" w:hAnsi="GT Walsheim"/>
          <w:sz w:val="24"/>
          <w:lang w:val="en-AU"/>
        </w:rPr>
        <w:t xml:space="preserve"> and more inventive</w:t>
      </w:r>
      <w:r w:rsidRPr="004D5368">
        <w:rPr>
          <w:rFonts w:ascii="GT Walsheim" w:hAnsi="GT Walsheim"/>
          <w:sz w:val="24"/>
          <w:lang w:val="en-AU"/>
        </w:rPr>
        <w:t xml:space="preserve"> in my mark making. </w:t>
      </w:r>
      <w:r w:rsidR="00E812DC" w:rsidRPr="004D5368">
        <w:rPr>
          <w:rFonts w:ascii="GT Walsheim" w:hAnsi="GT Walsheim"/>
          <w:sz w:val="24"/>
          <w:lang w:val="en-AU"/>
        </w:rPr>
        <w:t>I have come away with a renewed enthusiasm to continue moving forward with my regional practice, and to continue mentoring emerging artists</w:t>
      </w:r>
      <w:r w:rsidR="00DF2CC8" w:rsidRPr="004D5368">
        <w:rPr>
          <w:rFonts w:ascii="GT Walsheim" w:hAnsi="GT Walsheim"/>
          <w:sz w:val="24"/>
          <w:lang w:val="en-AU"/>
        </w:rPr>
        <w:t>.</w:t>
      </w:r>
      <w:r w:rsidR="00E812DC" w:rsidRPr="004D5368">
        <w:rPr>
          <w:rFonts w:ascii="GT Walsheim" w:hAnsi="GT Walsheim"/>
          <w:sz w:val="24"/>
          <w:lang w:val="en-AU"/>
        </w:rPr>
        <w:t xml:space="preserve"> Overall, o</w:t>
      </w:r>
      <w:r w:rsidR="00844491" w:rsidRPr="004D5368">
        <w:rPr>
          <w:rFonts w:ascii="GT Walsheim" w:hAnsi="GT Walsheim"/>
          <w:sz w:val="24"/>
          <w:lang w:val="en-AU"/>
        </w:rPr>
        <w:t xml:space="preserve">n reflection, </w:t>
      </w:r>
      <w:r w:rsidR="00E812DC" w:rsidRPr="004D5368">
        <w:rPr>
          <w:rFonts w:ascii="GT Walsheim" w:hAnsi="GT Walsheim"/>
          <w:sz w:val="24"/>
          <w:lang w:val="en-AU"/>
        </w:rPr>
        <w:t>i</w:t>
      </w:r>
      <w:r w:rsidR="00FD5F6D" w:rsidRPr="004D5368">
        <w:rPr>
          <w:rFonts w:ascii="GT Walsheim" w:hAnsi="GT Walsheim"/>
          <w:sz w:val="24"/>
          <w:lang w:val="en-AU"/>
        </w:rPr>
        <w:t xml:space="preserve">t has reinforced to me that for an artist’s practice to evolve, it is necessary to </w:t>
      </w:r>
      <w:r w:rsidR="00FD4DB2" w:rsidRPr="004D5368">
        <w:rPr>
          <w:rFonts w:ascii="GT Walsheim" w:hAnsi="GT Walsheim"/>
          <w:sz w:val="24"/>
          <w:lang w:val="en-AU"/>
        </w:rPr>
        <w:t xml:space="preserve">always </w:t>
      </w:r>
      <w:r w:rsidR="00FD5F6D" w:rsidRPr="004D5368">
        <w:rPr>
          <w:rFonts w:ascii="GT Walsheim" w:hAnsi="GT Walsheim"/>
          <w:sz w:val="24"/>
          <w:lang w:val="en-AU"/>
        </w:rPr>
        <w:t xml:space="preserve">be receptive to new ideas, and </w:t>
      </w:r>
      <w:r w:rsidR="00FD5F6D" w:rsidRPr="004D5368">
        <w:rPr>
          <w:rFonts w:ascii="GT Walsheim" w:hAnsi="GT Walsheim"/>
          <w:sz w:val="24"/>
          <w:lang w:val="en-AU"/>
        </w:rPr>
        <w:lastRenderedPageBreak/>
        <w:t>processes</w:t>
      </w:r>
      <w:r w:rsidR="00E812DC" w:rsidRPr="004D5368">
        <w:rPr>
          <w:rFonts w:ascii="GT Walsheim" w:hAnsi="GT Walsheim"/>
          <w:sz w:val="24"/>
          <w:lang w:val="en-AU"/>
        </w:rPr>
        <w:t>, and to engage with the community where</w:t>
      </w:r>
      <w:r w:rsidR="00911D35" w:rsidRPr="004D5368">
        <w:rPr>
          <w:rFonts w:ascii="GT Walsheim" w:hAnsi="GT Walsheim"/>
          <w:sz w:val="24"/>
          <w:lang w:val="en-AU"/>
        </w:rPr>
        <w:t>ver</w:t>
      </w:r>
      <w:r w:rsidR="00E812DC" w:rsidRPr="004D5368">
        <w:rPr>
          <w:rFonts w:ascii="GT Walsheim" w:hAnsi="GT Walsheim"/>
          <w:sz w:val="24"/>
          <w:lang w:val="en-AU"/>
        </w:rPr>
        <w:t xml:space="preserve"> possible through exhibitions, tutoring at workshops, and </w:t>
      </w:r>
      <w:r w:rsidR="00911D35" w:rsidRPr="004D5368">
        <w:rPr>
          <w:rFonts w:ascii="GT Walsheim" w:hAnsi="GT Walsheim"/>
          <w:sz w:val="24"/>
          <w:lang w:val="en-AU"/>
        </w:rPr>
        <w:t>artist talks.</w:t>
      </w:r>
      <w:r w:rsidR="00E812DC" w:rsidRPr="004D5368">
        <w:rPr>
          <w:rFonts w:ascii="GT Walsheim" w:hAnsi="GT Walsheim"/>
          <w:sz w:val="24"/>
          <w:lang w:val="en-AU"/>
        </w:rPr>
        <w:t xml:space="preserve"> </w:t>
      </w:r>
    </w:p>
    <w:p w14:paraId="726C600B" w14:textId="363F0742" w:rsidR="00A53CDA" w:rsidRPr="00E82B45" w:rsidRDefault="00F11938">
      <w:pPr>
        <w:rPr>
          <w:rFonts w:ascii="GT Walsheim" w:hAnsi="GT Walsheim"/>
          <w:sz w:val="24"/>
          <w:lang w:val="en-AU"/>
        </w:rPr>
      </w:pPr>
      <w:r w:rsidRPr="004D5368">
        <w:rPr>
          <w:rFonts w:ascii="GT Walsheim" w:hAnsi="GT Walsheim"/>
          <w:b/>
          <w:sz w:val="24"/>
          <w:lang w:val="en-AU"/>
        </w:rPr>
        <w:t>References</w:t>
      </w:r>
    </w:p>
    <w:p w14:paraId="170B92B5" w14:textId="3207E9F8" w:rsidR="00F11938" w:rsidRPr="004D5368" w:rsidRDefault="00F11938">
      <w:pPr>
        <w:rPr>
          <w:rFonts w:ascii="GT Walsheim" w:hAnsi="GT Walsheim"/>
          <w:b/>
          <w:sz w:val="24"/>
          <w:lang w:val="en-AU"/>
        </w:rPr>
      </w:pPr>
    </w:p>
    <w:p w14:paraId="74A79C1E" w14:textId="18450499" w:rsidR="00F11938" w:rsidRPr="004D5368" w:rsidRDefault="00735063">
      <w:pPr>
        <w:rPr>
          <w:rFonts w:ascii="GT Walsheim" w:hAnsi="GT Walsheim"/>
          <w:sz w:val="24"/>
          <w:lang w:val="en-AU"/>
        </w:rPr>
      </w:pPr>
      <w:r w:rsidRPr="004D5368">
        <w:rPr>
          <w:rFonts w:ascii="GT Walsheim" w:hAnsi="GT Walsheim"/>
          <w:sz w:val="24"/>
          <w:lang w:val="en-AU"/>
        </w:rPr>
        <w:t xml:space="preserve">Hart, Deborah (1991) </w:t>
      </w:r>
      <w:r w:rsidRPr="004D5368">
        <w:rPr>
          <w:rFonts w:ascii="GT Walsheim" w:hAnsi="GT Walsheim"/>
          <w:i/>
          <w:sz w:val="24"/>
          <w:lang w:val="en-AU"/>
        </w:rPr>
        <w:t>John Olsen</w:t>
      </w:r>
      <w:r w:rsidRPr="004D5368">
        <w:rPr>
          <w:rFonts w:ascii="GT Walsheim" w:hAnsi="GT Walsheim"/>
          <w:sz w:val="24"/>
          <w:lang w:val="en-AU"/>
        </w:rPr>
        <w:t>, p.162; Craftsman House</w:t>
      </w:r>
    </w:p>
    <w:p w14:paraId="2ACE1CED" w14:textId="16D53969" w:rsidR="00735063" w:rsidRPr="004D5368" w:rsidRDefault="00735063">
      <w:pPr>
        <w:rPr>
          <w:rFonts w:ascii="GT Walsheim" w:hAnsi="GT Walsheim"/>
          <w:sz w:val="24"/>
          <w:lang w:val="en-AU"/>
        </w:rPr>
      </w:pPr>
      <w:r w:rsidRPr="004D5368">
        <w:rPr>
          <w:rFonts w:ascii="GT Walsheim" w:hAnsi="GT Walsheim"/>
          <w:sz w:val="24"/>
          <w:lang w:val="en-AU"/>
        </w:rPr>
        <w:t>McCaughey, Patrick (</w:t>
      </w:r>
      <w:r w:rsidR="00B8669A" w:rsidRPr="004D5368">
        <w:rPr>
          <w:rFonts w:ascii="GT Walsheim" w:hAnsi="GT Walsheim"/>
          <w:sz w:val="24"/>
          <w:lang w:val="en-AU"/>
        </w:rPr>
        <w:t>Rev.ed</w:t>
      </w:r>
      <w:r w:rsidR="004212F9" w:rsidRPr="004D5368">
        <w:rPr>
          <w:rFonts w:ascii="GT Walsheim" w:hAnsi="GT Walsheim"/>
          <w:sz w:val="24"/>
          <w:lang w:val="en-AU"/>
        </w:rPr>
        <w:t>.1980)</w:t>
      </w:r>
      <w:r w:rsidRPr="004D5368">
        <w:rPr>
          <w:rFonts w:ascii="GT Walsheim" w:hAnsi="GT Walsheim"/>
          <w:i/>
          <w:sz w:val="24"/>
          <w:lang w:val="en-AU"/>
        </w:rPr>
        <w:t xml:space="preserve"> Fred Williams,</w:t>
      </w:r>
      <w:r w:rsidRPr="004D5368">
        <w:rPr>
          <w:rFonts w:ascii="GT Walsheim" w:hAnsi="GT Walsheim"/>
          <w:sz w:val="24"/>
          <w:lang w:val="en-AU"/>
        </w:rPr>
        <w:t xml:space="preserve"> p.17</w:t>
      </w:r>
    </w:p>
    <w:p w14:paraId="15E6FA0A" w14:textId="59130781" w:rsidR="00735063" w:rsidRPr="004D5368" w:rsidRDefault="00735063">
      <w:pPr>
        <w:rPr>
          <w:rFonts w:ascii="GT Walsheim" w:hAnsi="GT Walsheim"/>
          <w:lang w:val="en-AU"/>
        </w:rPr>
      </w:pPr>
    </w:p>
    <w:p w14:paraId="4A13D0B4" w14:textId="77777777" w:rsidR="00735063" w:rsidRPr="004D5368" w:rsidRDefault="00735063">
      <w:pPr>
        <w:rPr>
          <w:rFonts w:ascii="GT Walsheim" w:hAnsi="GT Walsheim"/>
          <w:lang w:val="en-AU"/>
        </w:rPr>
      </w:pPr>
    </w:p>
    <w:p w14:paraId="42AD8154" w14:textId="77777777" w:rsidR="00A53CDA" w:rsidRPr="004D5368" w:rsidRDefault="00A53CDA">
      <w:pPr>
        <w:rPr>
          <w:rFonts w:ascii="GT Walsheim" w:hAnsi="GT Walsheim"/>
          <w:lang w:val="en-AU"/>
        </w:rPr>
      </w:pPr>
    </w:p>
    <w:p w14:paraId="15474CC2" w14:textId="77777777" w:rsidR="00A53CDA" w:rsidRDefault="00A53CDA">
      <w:pPr>
        <w:rPr>
          <w:lang w:val="en-AU"/>
        </w:rPr>
      </w:pPr>
    </w:p>
    <w:sectPr w:rsidR="00A53CDA" w:rsidSect="00086A22">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3B37" w14:textId="77777777" w:rsidR="002A0671" w:rsidRDefault="002A0671" w:rsidP="00A26BD1">
      <w:r>
        <w:separator/>
      </w:r>
    </w:p>
  </w:endnote>
  <w:endnote w:type="continuationSeparator" w:id="0">
    <w:p w14:paraId="16B21818" w14:textId="77777777" w:rsidR="002A0671" w:rsidRDefault="002A0671" w:rsidP="00A2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267617"/>
      <w:docPartObj>
        <w:docPartGallery w:val="Page Numbers (Bottom of Page)"/>
        <w:docPartUnique/>
      </w:docPartObj>
    </w:sdtPr>
    <w:sdtEndPr>
      <w:rPr>
        <w:rFonts w:ascii="GT Walsheim" w:hAnsi="GT Walsheim"/>
        <w:noProof/>
        <w:sz w:val="20"/>
        <w:szCs w:val="18"/>
      </w:rPr>
    </w:sdtEndPr>
    <w:sdtContent>
      <w:p w14:paraId="0198C93A" w14:textId="42BF8104" w:rsidR="004D5368" w:rsidRPr="004D5368" w:rsidRDefault="004D5368" w:rsidP="004D5368">
        <w:pPr>
          <w:pStyle w:val="Footer"/>
          <w:jc w:val="center"/>
          <w:rPr>
            <w:rFonts w:ascii="GT Walsheim" w:hAnsi="GT Walsheim"/>
            <w:sz w:val="20"/>
            <w:szCs w:val="18"/>
          </w:rPr>
        </w:pPr>
        <w:r w:rsidRPr="004D5368">
          <w:rPr>
            <w:rFonts w:ascii="GT Walsheim" w:hAnsi="GT Walsheim"/>
            <w:i/>
            <w:iCs/>
            <w:sz w:val="22"/>
            <w:szCs w:val="20"/>
          </w:rPr>
          <w:t>Rockhampton Museum of Art</w:t>
        </w:r>
        <w:r>
          <w:rPr>
            <w:rFonts w:ascii="GT Walsheim" w:hAnsi="GT Walsheim"/>
            <w:i/>
            <w:iCs/>
            <w:sz w:val="22"/>
            <w:szCs w:val="20"/>
          </w:rPr>
          <w:t xml:space="preserve">                  </w:t>
        </w:r>
        <w:proofErr w:type="gramStart"/>
        <w:r>
          <w:rPr>
            <w:rFonts w:ascii="GT Walsheim" w:hAnsi="GT Walsheim"/>
            <w:sz w:val="20"/>
            <w:szCs w:val="18"/>
          </w:rPr>
          <w:tab/>
          <w:t xml:space="preserve">  </w:t>
        </w:r>
        <w:r>
          <w:rPr>
            <w:rFonts w:ascii="GT Walsheim" w:hAnsi="GT Walsheim"/>
            <w:sz w:val="20"/>
            <w:szCs w:val="18"/>
          </w:rPr>
          <w:tab/>
        </w:r>
        <w:proofErr w:type="gramEnd"/>
        <w:r w:rsidRPr="004D5368">
          <w:rPr>
            <w:rFonts w:ascii="GT Walsheim" w:hAnsi="GT Walsheim"/>
            <w:sz w:val="20"/>
            <w:szCs w:val="18"/>
          </w:rPr>
          <w:t xml:space="preserve"> </w:t>
        </w:r>
        <w:r w:rsidRPr="004D5368">
          <w:rPr>
            <w:rFonts w:ascii="GT Walsheim" w:hAnsi="GT Walsheim"/>
            <w:sz w:val="20"/>
            <w:szCs w:val="18"/>
          </w:rPr>
          <w:fldChar w:fldCharType="begin"/>
        </w:r>
        <w:r w:rsidRPr="004D5368">
          <w:rPr>
            <w:rFonts w:ascii="GT Walsheim" w:hAnsi="GT Walsheim"/>
            <w:sz w:val="20"/>
            <w:szCs w:val="18"/>
          </w:rPr>
          <w:instrText xml:space="preserve"> PAGE   \* MERGEFORMAT </w:instrText>
        </w:r>
        <w:r w:rsidRPr="004D5368">
          <w:rPr>
            <w:rFonts w:ascii="GT Walsheim" w:hAnsi="GT Walsheim"/>
            <w:sz w:val="20"/>
            <w:szCs w:val="18"/>
          </w:rPr>
          <w:fldChar w:fldCharType="separate"/>
        </w:r>
        <w:r w:rsidRPr="004D5368">
          <w:rPr>
            <w:rFonts w:ascii="GT Walsheim" w:hAnsi="GT Walsheim"/>
            <w:noProof/>
            <w:sz w:val="20"/>
            <w:szCs w:val="18"/>
          </w:rPr>
          <w:t>2</w:t>
        </w:r>
        <w:r w:rsidRPr="004D5368">
          <w:rPr>
            <w:rFonts w:ascii="GT Walsheim" w:hAnsi="GT Walsheim"/>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F8AC" w14:textId="77777777" w:rsidR="002A0671" w:rsidRDefault="002A0671" w:rsidP="00A26BD1">
      <w:r>
        <w:separator/>
      </w:r>
    </w:p>
  </w:footnote>
  <w:footnote w:type="continuationSeparator" w:id="0">
    <w:p w14:paraId="7BFAD260" w14:textId="77777777" w:rsidR="002A0671" w:rsidRDefault="002A0671" w:rsidP="00A2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29"/>
    <w:rsid w:val="00086A22"/>
    <w:rsid w:val="000D4D99"/>
    <w:rsid w:val="001000E1"/>
    <w:rsid w:val="001045EB"/>
    <w:rsid w:val="00134F4D"/>
    <w:rsid w:val="00157B58"/>
    <w:rsid w:val="00166123"/>
    <w:rsid w:val="00261606"/>
    <w:rsid w:val="0029573B"/>
    <w:rsid w:val="002A0671"/>
    <w:rsid w:val="002B14E2"/>
    <w:rsid w:val="0031329B"/>
    <w:rsid w:val="003353CD"/>
    <w:rsid w:val="004212F9"/>
    <w:rsid w:val="0046142D"/>
    <w:rsid w:val="004A73CC"/>
    <w:rsid w:val="004C74D8"/>
    <w:rsid w:val="004D35AE"/>
    <w:rsid w:val="004D5368"/>
    <w:rsid w:val="004E64C7"/>
    <w:rsid w:val="005C41BB"/>
    <w:rsid w:val="005D6DD8"/>
    <w:rsid w:val="00630896"/>
    <w:rsid w:val="00695F59"/>
    <w:rsid w:val="006B12BB"/>
    <w:rsid w:val="006B510C"/>
    <w:rsid w:val="006D5C52"/>
    <w:rsid w:val="0072248E"/>
    <w:rsid w:val="00735063"/>
    <w:rsid w:val="00743C70"/>
    <w:rsid w:val="00784CBA"/>
    <w:rsid w:val="00803129"/>
    <w:rsid w:val="008109FA"/>
    <w:rsid w:val="00844491"/>
    <w:rsid w:val="00867B86"/>
    <w:rsid w:val="0088276B"/>
    <w:rsid w:val="008B66AD"/>
    <w:rsid w:val="008D2456"/>
    <w:rsid w:val="008E0393"/>
    <w:rsid w:val="008E1D47"/>
    <w:rsid w:val="00911D35"/>
    <w:rsid w:val="00993FBD"/>
    <w:rsid w:val="009E313C"/>
    <w:rsid w:val="009F46C0"/>
    <w:rsid w:val="00A26BD1"/>
    <w:rsid w:val="00A53CDA"/>
    <w:rsid w:val="00A70BA1"/>
    <w:rsid w:val="00A71F55"/>
    <w:rsid w:val="00A841C9"/>
    <w:rsid w:val="00B3292A"/>
    <w:rsid w:val="00B8669A"/>
    <w:rsid w:val="00C00F58"/>
    <w:rsid w:val="00C018AF"/>
    <w:rsid w:val="00C06DB2"/>
    <w:rsid w:val="00CD500A"/>
    <w:rsid w:val="00DB010A"/>
    <w:rsid w:val="00DC6454"/>
    <w:rsid w:val="00DD4B20"/>
    <w:rsid w:val="00DF2CC8"/>
    <w:rsid w:val="00E416D9"/>
    <w:rsid w:val="00E812DC"/>
    <w:rsid w:val="00E82B45"/>
    <w:rsid w:val="00E84984"/>
    <w:rsid w:val="00EA5BFC"/>
    <w:rsid w:val="00EE27AB"/>
    <w:rsid w:val="00EE3785"/>
    <w:rsid w:val="00F11938"/>
    <w:rsid w:val="00F35EA7"/>
    <w:rsid w:val="00F36106"/>
    <w:rsid w:val="00F82EC7"/>
    <w:rsid w:val="00FA5353"/>
    <w:rsid w:val="00FB6E82"/>
    <w:rsid w:val="00FD4DB2"/>
    <w:rsid w:val="00FD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2933"/>
  <w14:defaultImageDpi w14:val="32767"/>
  <w15:chartTrackingRefBased/>
  <w15:docId w15:val="{9F025B98-B3ED-0844-9710-E73EF11F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F46C0"/>
  </w:style>
  <w:style w:type="character" w:customStyle="1" w:styleId="jpfdse">
    <w:name w:val="jpfdse"/>
    <w:basedOn w:val="DefaultParagraphFont"/>
    <w:rsid w:val="009F46C0"/>
  </w:style>
  <w:style w:type="character" w:customStyle="1" w:styleId="kx21rb">
    <w:name w:val="kx21rb"/>
    <w:basedOn w:val="DefaultParagraphFont"/>
    <w:rsid w:val="009F46C0"/>
  </w:style>
  <w:style w:type="paragraph" w:styleId="Header">
    <w:name w:val="header"/>
    <w:basedOn w:val="Normal"/>
    <w:link w:val="HeaderChar"/>
    <w:uiPriority w:val="99"/>
    <w:unhideWhenUsed/>
    <w:rsid w:val="00A26BD1"/>
    <w:pPr>
      <w:tabs>
        <w:tab w:val="center" w:pos="4680"/>
        <w:tab w:val="right" w:pos="9360"/>
      </w:tabs>
    </w:pPr>
  </w:style>
  <w:style w:type="character" w:customStyle="1" w:styleId="HeaderChar">
    <w:name w:val="Header Char"/>
    <w:basedOn w:val="DefaultParagraphFont"/>
    <w:link w:val="Header"/>
    <w:uiPriority w:val="99"/>
    <w:rsid w:val="00A26BD1"/>
  </w:style>
  <w:style w:type="paragraph" w:styleId="Footer">
    <w:name w:val="footer"/>
    <w:basedOn w:val="Normal"/>
    <w:link w:val="FooterChar"/>
    <w:uiPriority w:val="99"/>
    <w:unhideWhenUsed/>
    <w:rsid w:val="00A26BD1"/>
    <w:pPr>
      <w:tabs>
        <w:tab w:val="center" w:pos="4680"/>
        <w:tab w:val="right" w:pos="9360"/>
      </w:tabs>
    </w:pPr>
  </w:style>
  <w:style w:type="character" w:customStyle="1" w:styleId="FooterChar">
    <w:name w:val="Footer Char"/>
    <w:basedOn w:val="DefaultParagraphFont"/>
    <w:link w:val="Footer"/>
    <w:uiPriority w:val="99"/>
    <w:rsid w:val="00A2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462">
      <w:bodyDiv w:val="1"/>
      <w:marLeft w:val="0"/>
      <w:marRight w:val="0"/>
      <w:marTop w:val="0"/>
      <w:marBottom w:val="0"/>
      <w:divBdr>
        <w:top w:val="none" w:sz="0" w:space="0" w:color="auto"/>
        <w:left w:val="none" w:sz="0" w:space="0" w:color="auto"/>
        <w:bottom w:val="none" w:sz="0" w:space="0" w:color="auto"/>
        <w:right w:val="none" w:sz="0" w:space="0" w:color="auto"/>
      </w:divBdr>
    </w:div>
    <w:div w:id="627780941">
      <w:bodyDiv w:val="1"/>
      <w:marLeft w:val="0"/>
      <w:marRight w:val="0"/>
      <w:marTop w:val="0"/>
      <w:marBottom w:val="0"/>
      <w:divBdr>
        <w:top w:val="none" w:sz="0" w:space="0" w:color="auto"/>
        <w:left w:val="none" w:sz="0" w:space="0" w:color="auto"/>
        <w:bottom w:val="none" w:sz="0" w:space="0" w:color="auto"/>
        <w:right w:val="none" w:sz="0" w:space="0" w:color="auto"/>
      </w:divBdr>
    </w:div>
    <w:div w:id="9579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Ainslieart</dc:creator>
  <cp:keywords/>
  <dc:description/>
  <cp:lastModifiedBy>Easton Dunne</cp:lastModifiedBy>
  <cp:revision>7</cp:revision>
  <cp:lastPrinted>2024-06-10T03:47:00Z</cp:lastPrinted>
  <dcterms:created xsi:type="dcterms:W3CDTF">2024-06-11T01:10:00Z</dcterms:created>
  <dcterms:modified xsi:type="dcterms:W3CDTF">2024-09-24T00:34:00Z</dcterms:modified>
</cp:coreProperties>
</file>